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FE323" w14:textId="1A691042" w:rsidR="00420B1B" w:rsidRDefault="00580FF1">
      <w:r>
        <w:rPr>
          <w:rFonts w:ascii="Times New Roman" w:hAnsi="Times New Roman" w:cs="Times New Roman"/>
          <w:noProof/>
          <w:sz w:val="24"/>
          <w:szCs w:val="24"/>
        </w:rPr>
        <mc:AlternateContent>
          <mc:Choice Requires="wps">
            <w:drawing>
              <wp:anchor distT="36576" distB="36576" distL="36576" distR="36576" simplePos="0" relativeHeight="251658243" behindDoc="0" locked="0" layoutInCell="1" allowOverlap="1" wp14:anchorId="62A698F0" wp14:editId="15E557E1">
                <wp:simplePos x="0" y="0"/>
                <wp:positionH relativeFrom="margin">
                  <wp:posOffset>1301115</wp:posOffset>
                </wp:positionH>
                <wp:positionV relativeFrom="margin">
                  <wp:posOffset>-597535</wp:posOffset>
                </wp:positionV>
                <wp:extent cx="10689590" cy="1378585"/>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9590" cy="1378585"/>
                        </a:xfrm>
                        <a:prstGeom prst="rect">
                          <a:avLst/>
                        </a:prstGeom>
                        <a:noFill/>
                        <a:ln>
                          <a:noFill/>
                        </a:ln>
                        <a:effectLst/>
                      </wps:spPr>
                      <wps:txbx>
                        <w:txbxContent>
                          <w:p w14:paraId="366D3F6E" w14:textId="77777777" w:rsidR="00953CA8" w:rsidRPr="00953CA8" w:rsidRDefault="00953CA8" w:rsidP="00953CA8">
                            <w:pPr>
                              <w:widowControl w:val="0"/>
                              <w:spacing w:after="0" w:line="240" w:lineRule="auto"/>
                              <w:jc w:val="center"/>
                              <w:rPr>
                                <w:rFonts w:ascii="Tw Cen MT" w:hAnsi="Tw Cen MT"/>
                                <w:b/>
                                <w:bCs/>
                                <w:color w:val="FFFFFF" w:themeColor="background1"/>
                                <w:sz w:val="48"/>
                                <w:szCs w:val="48"/>
                              </w:rPr>
                            </w:pPr>
                            <w:r w:rsidRPr="00953CA8">
                              <w:rPr>
                                <w:rFonts w:ascii="Tw Cen MT" w:hAnsi="Tw Cen MT"/>
                                <w:b/>
                                <w:bCs/>
                                <w:color w:val="FFFFFF" w:themeColor="background1"/>
                                <w:sz w:val="48"/>
                                <w:szCs w:val="48"/>
                              </w:rPr>
                              <w:t>YSGOL ALEXANDRA</w:t>
                            </w:r>
                          </w:p>
                          <w:p w14:paraId="18272698" w14:textId="4131969E" w:rsidR="00953CA8" w:rsidRPr="00953CA8" w:rsidRDefault="0053615D" w:rsidP="00953CA8">
                            <w:pPr>
                              <w:widowControl w:val="0"/>
                              <w:spacing w:after="0" w:line="240" w:lineRule="auto"/>
                              <w:jc w:val="center"/>
                              <w:rPr>
                                <w:rFonts w:ascii="Tw Cen MT" w:hAnsi="Tw Cen MT"/>
                                <w:b/>
                                <w:bCs/>
                                <w:color w:val="FFFFFF" w:themeColor="background1"/>
                                <w:sz w:val="72"/>
                                <w:szCs w:val="72"/>
                              </w:rPr>
                            </w:pPr>
                            <w:proofErr w:type="spellStart"/>
                            <w:r>
                              <w:rPr>
                                <w:rFonts w:ascii="Tw Cen MT" w:hAnsi="Tw Cen MT"/>
                                <w:b/>
                                <w:bCs/>
                                <w:color w:val="FFFFFF" w:themeColor="background1"/>
                                <w:sz w:val="72"/>
                                <w:szCs w:val="72"/>
                              </w:rPr>
                              <w:t>AoLE</w:t>
                            </w:r>
                            <w:proofErr w:type="spellEnd"/>
                            <w:r>
                              <w:rPr>
                                <w:rFonts w:ascii="Tw Cen MT" w:hAnsi="Tw Cen MT"/>
                                <w:b/>
                                <w:bCs/>
                                <w:color w:val="FFFFFF" w:themeColor="background1"/>
                                <w:sz w:val="72"/>
                                <w:szCs w:val="72"/>
                              </w:rPr>
                              <w:t xml:space="preserve"> MAP</w:t>
                            </w:r>
                            <w:r w:rsidR="00754E89">
                              <w:rPr>
                                <w:rFonts w:ascii="Tw Cen MT" w:hAnsi="Tw Cen MT"/>
                                <w:b/>
                                <w:bCs/>
                                <w:color w:val="FFFFFF" w:themeColor="background1"/>
                                <w:sz w:val="72"/>
                                <w:szCs w:val="72"/>
                              </w:rPr>
                              <w:t xml:space="preserve"> </w:t>
                            </w:r>
                            <w:r w:rsidR="00B52DA8">
                              <w:rPr>
                                <w:rFonts w:ascii="Tw Cen MT" w:hAnsi="Tw Cen MT"/>
                                <w:b/>
                                <w:bCs/>
                                <w:color w:val="FFFFFF" w:themeColor="background1"/>
                                <w:sz w:val="72"/>
                                <w:szCs w:val="72"/>
                              </w:rPr>
                              <w:t xml:space="preserve">– </w:t>
                            </w:r>
                            <w:r w:rsidR="008E0141">
                              <w:rPr>
                                <w:rFonts w:ascii="Tw Cen MT" w:hAnsi="Tw Cen MT"/>
                                <w:b/>
                                <w:bCs/>
                                <w:color w:val="FFFFFF" w:themeColor="background1"/>
                                <w:sz w:val="72"/>
                                <w:szCs w:val="72"/>
                              </w:rPr>
                              <w:t>S</w:t>
                            </w:r>
                            <w:r w:rsidR="00AC71C6">
                              <w:rPr>
                                <w:rFonts w:ascii="Tw Cen MT" w:hAnsi="Tw Cen MT"/>
                                <w:b/>
                                <w:bCs/>
                                <w:color w:val="FFFFFF" w:themeColor="background1"/>
                                <w:sz w:val="72"/>
                                <w:szCs w:val="72"/>
                              </w:rPr>
                              <w:t>ummer 1</w:t>
                            </w:r>
                            <w:r w:rsidR="00057D2F">
                              <w:rPr>
                                <w:rFonts w:ascii="Tw Cen MT" w:hAnsi="Tw Cen MT"/>
                                <w:b/>
                                <w:bCs/>
                                <w:color w:val="FFFFFF" w:themeColor="background1"/>
                                <w:sz w:val="72"/>
                                <w:szCs w:val="72"/>
                              </w:rPr>
                              <w:t xml:space="preserve"> 202</w:t>
                            </w:r>
                            <w:r w:rsidR="00572467">
                              <w:rPr>
                                <w:rFonts w:ascii="Tw Cen MT" w:hAnsi="Tw Cen MT"/>
                                <w:b/>
                                <w:bCs/>
                                <w:color w:val="FFFFFF" w:themeColor="background1"/>
                                <w:sz w:val="72"/>
                                <w:szCs w:val="72"/>
                              </w:rPr>
                              <w:t>6</w:t>
                            </w:r>
                          </w:p>
                          <w:p w14:paraId="31006192" w14:textId="31CDC388" w:rsidR="00953CA8" w:rsidRPr="00265545" w:rsidRDefault="00B33D70" w:rsidP="00953CA8">
                            <w:pPr>
                              <w:widowControl w:val="0"/>
                              <w:spacing w:after="0" w:line="240" w:lineRule="auto"/>
                              <w:jc w:val="center"/>
                              <w:rPr>
                                <w:rFonts w:ascii="Tw Cen MT" w:hAnsi="Tw Cen MT"/>
                                <w:b/>
                                <w:bCs/>
                                <w:color w:val="FFFFFF" w:themeColor="background1"/>
                                <w:sz w:val="44"/>
                                <w:szCs w:val="44"/>
                              </w:rPr>
                            </w:pPr>
                            <w:r>
                              <w:rPr>
                                <w:rFonts w:ascii="Tw Cen MT" w:hAnsi="Tw Cen MT"/>
                                <w:b/>
                                <w:bCs/>
                                <w:color w:val="FFFFFF" w:themeColor="background1"/>
                                <w:sz w:val="44"/>
                                <w:szCs w:val="44"/>
                              </w:rPr>
                              <w:t xml:space="preserve">DOSBARTH </w:t>
                            </w:r>
                            <w:r w:rsidR="00AC71C6">
                              <w:rPr>
                                <w:rFonts w:ascii="Tw Cen MT" w:hAnsi="Tw Cen MT"/>
                                <w:b/>
                                <w:bCs/>
                                <w:color w:val="FFFFFF" w:themeColor="background1"/>
                                <w:sz w:val="44"/>
                                <w:szCs w:val="44"/>
                              </w:rPr>
                              <w:t>Holly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A698F0" id="_x0000_t202" coordsize="21600,21600" o:spt="202" path="m,l,21600r21600,l21600,xe">
                <v:stroke joinstyle="miter"/>
                <v:path gradientshapeok="t" o:connecttype="rect"/>
              </v:shapetype>
              <v:shape id="Text Box 2" o:spid="_x0000_s1026" type="#_x0000_t202" style="position:absolute;margin-left:102.45pt;margin-top:-47.05pt;width:841.7pt;height:108.55pt;z-index:251658243;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" filled="f" stroked="f">
                <v:textbox inset="2.88pt,2.88pt,2.88pt,2.88pt">
                  <w:txbxContent>
                    <w:p w14:paraId="366D3F6E" w14:textId="77777777" w:rsidR="00953CA8" w:rsidRPr="00953CA8" w:rsidRDefault="00953CA8" w:rsidP="00953CA8">
                      <w:pPr>
                        <w:widowControl w:val="0"/>
                        <w:spacing w:after="0" w:line="240" w:lineRule="auto"/>
                        <w:jc w:val="center"/>
                        <w:rPr>
                          <w:rFonts w:ascii="Tw Cen MT" w:hAnsi="Tw Cen MT"/>
                          <w:b/>
                          <w:bCs/>
                          <w:color w:val="FFFFFF" w:themeColor="background1"/>
                          <w:sz w:val="48"/>
                          <w:szCs w:val="48"/>
                        </w:rPr>
                      </w:pPr>
                      <w:r w:rsidRPr="00953CA8">
                        <w:rPr>
                          <w:rFonts w:ascii="Tw Cen MT" w:hAnsi="Tw Cen MT"/>
                          <w:b/>
                          <w:bCs/>
                          <w:color w:val="FFFFFF" w:themeColor="background1"/>
                          <w:sz w:val="48"/>
                          <w:szCs w:val="48"/>
                        </w:rPr>
                        <w:t>YSGOL ALEXANDRA</w:t>
                      </w:r>
                    </w:p>
                    <w:p w14:paraId="18272698" w14:textId="4131969E" w:rsidR="00953CA8" w:rsidRPr="00953CA8" w:rsidRDefault="0053615D" w:rsidP="00953CA8">
                      <w:pPr>
                        <w:widowControl w:val="0"/>
                        <w:spacing w:after="0" w:line="240" w:lineRule="auto"/>
                        <w:jc w:val="center"/>
                        <w:rPr>
                          <w:rFonts w:ascii="Tw Cen MT" w:hAnsi="Tw Cen MT"/>
                          <w:b/>
                          <w:bCs/>
                          <w:color w:val="FFFFFF" w:themeColor="background1"/>
                          <w:sz w:val="72"/>
                          <w:szCs w:val="72"/>
                        </w:rPr>
                      </w:pPr>
                      <w:proofErr w:type="spellStart"/>
                      <w:r>
                        <w:rPr>
                          <w:rFonts w:ascii="Tw Cen MT" w:hAnsi="Tw Cen MT"/>
                          <w:b/>
                          <w:bCs/>
                          <w:color w:val="FFFFFF" w:themeColor="background1"/>
                          <w:sz w:val="72"/>
                          <w:szCs w:val="72"/>
                        </w:rPr>
                        <w:t>AoLE</w:t>
                      </w:r>
                      <w:proofErr w:type="spellEnd"/>
                      <w:r>
                        <w:rPr>
                          <w:rFonts w:ascii="Tw Cen MT" w:hAnsi="Tw Cen MT"/>
                          <w:b/>
                          <w:bCs/>
                          <w:color w:val="FFFFFF" w:themeColor="background1"/>
                          <w:sz w:val="72"/>
                          <w:szCs w:val="72"/>
                        </w:rPr>
                        <w:t xml:space="preserve"> MAP</w:t>
                      </w:r>
                      <w:r w:rsidR="00754E89">
                        <w:rPr>
                          <w:rFonts w:ascii="Tw Cen MT" w:hAnsi="Tw Cen MT"/>
                          <w:b/>
                          <w:bCs/>
                          <w:color w:val="FFFFFF" w:themeColor="background1"/>
                          <w:sz w:val="72"/>
                          <w:szCs w:val="72"/>
                        </w:rPr>
                        <w:t xml:space="preserve"> </w:t>
                      </w:r>
                      <w:r w:rsidR="00B52DA8">
                        <w:rPr>
                          <w:rFonts w:ascii="Tw Cen MT" w:hAnsi="Tw Cen MT"/>
                          <w:b/>
                          <w:bCs/>
                          <w:color w:val="FFFFFF" w:themeColor="background1"/>
                          <w:sz w:val="72"/>
                          <w:szCs w:val="72"/>
                        </w:rPr>
                        <w:t xml:space="preserve">– </w:t>
                      </w:r>
                      <w:r w:rsidR="008E0141">
                        <w:rPr>
                          <w:rFonts w:ascii="Tw Cen MT" w:hAnsi="Tw Cen MT"/>
                          <w:b/>
                          <w:bCs/>
                          <w:color w:val="FFFFFF" w:themeColor="background1"/>
                          <w:sz w:val="72"/>
                          <w:szCs w:val="72"/>
                        </w:rPr>
                        <w:t>S</w:t>
                      </w:r>
                      <w:r w:rsidR="00AC71C6">
                        <w:rPr>
                          <w:rFonts w:ascii="Tw Cen MT" w:hAnsi="Tw Cen MT"/>
                          <w:b/>
                          <w:bCs/>
                          <w:color w:val="FFFFFF" w:themeColor="background1"/>
                          <w:sz w:val="72"/>
                          <w:szCs w:val="72"/>
                        </w:rPr>
                        <w:t>ummer 1</w:t>
                      </w:r>
                      <w:r w:rsidR="00057D2F">
                        <w:rPr>
                          <w:rFonts w:ascii="Tw Cen MT" w:hAnsi="Tw Cen MT"/>
                          <w:b/>
                          <w:bCs/>
                          <w:color w:val="FFFFFF" w:themeColor="background1"/>
                          <w:sz w:val="72"/>
                          <w:szCs w:val="72"/>
                        </w:rPr>
                        <w:t xml:space="preserve"> 202</w:t>
                      </w:r>
                      <w:r w:rsidR="00572467">
                        <w:rPr>
                          <w:rFonts w:ascii="Tw Cen MT" w:hAnsi="Tw Cen MT"/>
                          <w:b/>
                          <w:bCs/>
                          <w:color w:val="FFFFFF" w:themeColor="background1"/>
                          <w:sz w:val="72"/>
                          <w:szCs w:val="72"/>
                        </w:rPr>
                        <w:t>6</w:t>
                      </w:r>
                    </w:p>
                    <w:p w14:paraId="31006192" w14:textId="31CDC388" w:rsidR="00953CA8" w:rsidRPr="00265545" w:rsidRDefault="00B33D70" w:rsidP="00953CA8">
                      <w:pPr>
                        <w:widowControl w:val="0"/>
                        <w:spacing w:after="0" w:line="240" w:lineRule="auto"/>
                        <w:jc w:val="center"/>
                        <w:rPr>
                          <w:rFonts w:ascii="Tw Cen MT" w:hAnsi="Tw Cen MT"/>
                          <w:b/>
                          <w:bCs/>
                          <w:color w:val="FFFFFF" w:themeColor="background1"/>
                          <w:sz w:val="44"/>
                          <w:szCs w:val="44"/>
                        </w:rPr>
                      </w:pPr>
                      <w:r>
                        <w:rPr>
                          <w:rFonts w:ascii="Tw Cen MT" w:hAnsi="Tw Cen MT"/>
                          <w:b/>
                          <w:bCs/>
                          <w:color w:val="FFFFFF" w:themeColor="background1"/>
                          <w:sz w:val="44"/>
                          <w:szCs w:val="44"/>
                        </w:rPr>
                        <w:t xml:space="preserve">DOSBARTH </w:t>
                      </w:r>
                      <w:r w:rsidR="00AC71C6">
                        <w:rPr>
                          <w:rFonts w:ascii="Tw Cen MT" w:hAnsi="Tw Cen MT"/>
                          <w:b/>
                          <w:bCs/>
                          <w:color w:val="FFFFFF" w:themeColor="background1"/>
                          <w:sz w:val="44"/>
                          <w:szCs w:val="44"/>
                        </w:rPr>
                        <w:t>Holly</w:t>
                      </w:r>
                    </w:p>
                  </w:txbxContent>
                </v:textbox>
                <w10:wrap type="square" anchorx="margin" anchory="margin"/>
              </v:shape>
            </w:pict>
          </mc:Fallback>
        </mc:AlternateContent>
      </w:r>
      <w:r w:rsidR="00106433">
        <w:rPr>
          <w:noProof/>
          <w:lang w:eastAsia="en-GB"/>
        </w:rPr>
        <w:drawing>
          <wp:anchor distT="0" distB="0" distL="114300" distR="114300" simplePos="0" relativeHeight="251658241" behindDoc="0" locked="0" layoutInCell="1" allowOverlap="1" wp14:anchorId="2C461EC2" wp14:editId="3382670B">
            <wp:simplePos x="0" y="0"/>
            <wp:positionH relativeFrom="column">
              <wp:posOffset>-677767</wp:posOffset>
            </wp:positionH>
            <wp:positionV relativeFrom="paragraph">
              <wp:posOffset>-443230</wp:posOffset>
            </wp:positionV>
            <wp:extent cx="899795" cy="89979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9795" cy="899795"/>
                    </a:xfrm>
                    <a:prstGeom prst="rect">
                      <a:avLst/>
                    </a:prstGeom>
                    <a:noFill/>
                    <a:ln>
                      <a:noFill/>
                    </a:ln>
                    <a:effectLst/>
                  </pic:spPr>
                </pic:pic>
              </a:graphicData>
            </a:graphic>
          </wp:anchor>
        </w:drawing>
      </w:r>
      <w:r w:rsidR="00106433">
        <w:rPr>
          <w:noProof/>
          <w:lang w:eastAsia="en-GB"/>
        </w:rPr>
        <w:drawing>
          <wp:anchor distT="0" distB="0" distL="114300" distR="114300" simplePos="0" relativeHeight="251658242" behindDoc="0" locked="0" layoutInCell="1" allowOverlap="1" wp14:anchorId="1878C2AA" wp14:editId="70E2451D">
            <wp:simplePos x="0" y="0"/>
            <wp:positionH relativeFrom="column">
              <wp:posOffset>12930387</wp:posOffset>
            </wp:positionH>
            <wp:positionV relativeFrom="paragraph">
              <wp:posOffset>-448310</wp:posOffset>
            </wp:positionV>
            <wp:extent cx="899795" cy="89979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9795" cy="899795"/>
                    </a:xfrm>
                    <a:prstGeom prst="rect">
                      <a:avLst/>
                    </a:prstGeom>
                    <a:noFill/>
                    <a:ln>
                      <a:noFill/>
                    </a:ln>
                    <a:effectLst/>
                  </pic:spPr>
                </pic:pic>
              </a:graphicData>
            </a:graphic>
          </wp:anchor>
        </w:drawing>
      </w:r>
      <w:r>
        <w:rPr>
          <w:noProof/>
        </w:rPr>
        <mc:AlternateContent>
          <mc:Choice Requires="wpg">
            <w:drawing>
              <wp:anchor distT="0" distB="0" distL="114300" distR="114300" simplePos="0" relativeHeight="251658240" behindDoc="0" locked="0" layoutInCell="1" allowOverlap="1" wp14:anchorId="41B7776C" wp14:editId="63FC3A25">
                <wp:simplePos x="0" y="0"/>
                <wp:positionH relativeFrom="column">
                  <wp:posOffset>-861060</wp:posOffset>
                </wp:positionH>
                <wp:positionV relativeFrom="paragraph">
                  <wp:posOffset>-808355</wp:posOffset>
                </wp:positionV>
                <wp:extent cx="15268575" cy="1619885"/>
                <wp:effectExtent l="0" t="0" r="0" b="0"/>
                <wp:wrapNone/>
                <wp:docPr id="18"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268575" cy="1619885"/>
                          <a:chOff x="0" y="0"/>
                          <a:chExt cx="10692130" cy="1619885"/>
                        </a:xfrm>
                      </wpg:grpSpPr>
                      <wps:wsp>
                        <wps:cNvPr id="3" name="Rectangle 3"/>
                        <wps:cNvSpPr>
                          <a:spLocks noChangeArrowheads="1"/>
                        </wps:cNvSpPr>
                        <wps:spPr bwMode="auto">
                          <a:xfrm>
                            <a:off x="0" y="0"/>
                            <a:ext cx="10692130" cy="1619885"/>
                          </a:xfrm>
                          <a:prstGeom prst="rect">
                            <a:avLst/>
                          </a:prstGeom>
                          <a:solidFill>
                            <a:srgbClr val="217D7B"/>
                          </a:solidFill>
                          <a:ln>
                            <a:noFill/>
                          </a:ln>
                          <a:effectLst/>
                        </wps:spPr>
                        <wps:bodyPr rot="0" vert="horz" wrap="square" lIns="36576" tIns="36576" rIns="36576" bIns="36576" anchor="t" anchorCtr="0" upright="1">
                          <a:noAutofit/>
                        </wps:bodyPr>
                      </wps:wsp>
                      <wps:wsp>
                        <wps:cNvPr id="5" name="Rectangle 5"/>
                        <wps:cNvSpPr>
                          <a:spLocks noChangeArrowheads="1"/>
                        </wps:cNvSpPr>
                        <wps:spPr bwMode="auto">
                          <a:xfrm>
                            <a:off x="0" y="0"/>
                            <a:ext cx="10692130" cy="179705"/>
                          </a:xfrm>
                          <a:prstGeom prst="rect">
                            <a:avLst/>
                          </a:prstGeom>
                          <a:solidFill>
                            <a:srgbClr val="2A9E9B"/>
                          </a:solidFill>
                          <a:ln>
                            <a:noFill/>
                          </a:ln>
                          <a:effectLst/>
                        </wps:spPr>
                        <wps:bodyPr rot="0" vert="horz" wrap="square" lIns="36576" tIns="36576" rIns="36576" bIns="36576" anchor="t" anchorCtr="0" upright="1">
                          <a:noAutofit/>
                        </wps:bodyPr>
                      </wps:wsp>
                      <wps:wsp>
                        <wps:cNvPr id="7" name="Rectangle 7"/>
                        <wps:cNvSpPr>
                          <a:spLocks noChangeArrowheads="1"/>
                        </wps:cNvSpPr>
                        <wps:spPr bwMode="auto">
                          <a:xfrm>
                            <a:off x="0" y="180753"/>
                            <a:ext cx="10692130" cy="36195"/>
                          </a:xfrm>
                          <a:prstGeom prst="rect">
                            <a:avLst/>
                          </a:prstGeom>
                          <a:solidFill>
                            <a:srgbClr val="FFFFFF"/>
                          </a:solidFill>
                          <a:ln>
                            <a:noFill/>
                          </a:ln>
                          <a:effectLst/>
                        </wps:spPr>
                        <wps:bodyPr rot="0" vert="horz" wrap="square" lIns="36576" tIns="36576" rIns="36576" bIns="36576" anchor="t" anchorCtr="0" upright="1">
                          <a:noAutofit/>
                        </wps:bodyPr>
                      </wps:wsp>
                      <wps:wsp>
                        <wps:cNvPr id="6" name="Rectangle 6"/>
                        <wps:cNvSpPr>
                          <a:spLocks noChangeArrowheads="1"/>
                        </wps:cNvSpPr>
                        <wps:spPr bwMode="auto">
                          <a:xfrm>
                            <a:off x="0" y="1392865"/>
                            <a:ext cx="10692130" cy="36195"/>
                          </a:xfrm>
                          <a:prstGeom prst="rect">
                            <a:avLst/>
                          </a:prstGeom>
                          <a:solidFill>
                            <a:srgbClr val="FFFFFF"/>
                          </a:solidFill>
                          <a:ln>
                            <a:noFill/>
                          </a:ln>
                          <a:effectLst/>
                        </wps:spPr>
                        <wps:bodyPr rot="0" vert="horz" wrap="square" lIns="36576" tIns="36576" rIns="36576" bIns="36576" anchor="t" anchorCtr="0" upright="1">
                          <a:noAutofit/>
                        </wps:bodyPr>
                      </wps:wsp>
                      <wps:wsp>
                        <wps:cNvPr id="8" name="Rectangle 8"/>
                        <wps:cNvSpPr>
                          <a:spLocks noChangeArrowheads="1"/>
                        </wps:cNvSpPr>
                        <wps:spPr bwMode="auto">
                          <a:xfrm>
                            <a:off x="0" y="1435395"/>
                            <a:ext cx="10692130" cy="179705"/>
                          </a:xfrm>
                          <a:prstGeom prst="rect">
                            <a:avLst/>
                          </a:prstGeom>
                          <a:solidFill>
                            <a:srgbClr val="2A9E9B"/>
                          </a:solidFill>
                          <a:ln>
                            <a:noFill/>
                          </a:ln>
                          <a:effectLst/>
                        </wps:spPr>
                        <wps:bodyPr rot="0" vert="horz" wrap="square" lIns="36576" tIns="36576" rIns="36576" bIns="36576"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35FB8D50" id="Group 1" o:spid="_x0000_s1026" style="position:absolute;margin-left:-67.8pt;margin-top:-63.65pt;width:1202.25pt;height:127.55pt;z-index:251658240;mso-width-relative:margin;mso-height-relative:margin" coordsize="106921,16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">
                <v:rect id="Rectangle 3" o:spid="_x0000_s1027" style="position:absolute;width:106921;height:16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" fillcolor="#217d7b" stroked="f">
                  <v:textbox inset="2.88pt,2.88pt,2.88pt,2.88pt"/>
                </v:rect>
                <v:rect id="Rectangle 5" o:spid="_x0000_s1028" style="position:absolute;width:106921;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" fillcolor="#2a9e9b" stroked="f">
                  <v:textbox inset="2.88pt,2.88pt,2.88pt,2.88pt"/>
                </v:rect>
                <v:rect id="Rectangle 7" o:spid="_x0000_s1029" style="position:absolute;top:1807;width:106921;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" stroked="f">
                  <v:textbox inset="2.88pt,2.88pt,2.88pt,2.88pt"/>
                </v:rect>
                <v:rect id="Rectangle 6" o:spid="_x0000_s1030" style="position:absolute;top:13928;width:106921;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" stroked="f">
                  <v:textbox inset="2.88pt,2.88pt,2.88pt,2.88pt"/>
                </v:rect>
                <v:rect id="Rectangle 8" o:spid="_x0000_s1031" style="position:absolute;top:14353;width:106921;height:17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" fillcolor="#2a9e9b" stroked="f">
                  <v:textbox inset="2.88pt,2.88pt,2.88pt,2.88pt"/>
                </v:rect>
              </v:group>
            </w:pict>
          </mc:Fallback>
        </mc:AlternateContent>
      </w:r>
    </w:p>
    <w:p w14:paraId="03D96779" w14:textId="77777777" w:rsidR="00420B1B" w:rsidRDefault="00420B1B"/>
    <w:p w14:paraId="46633172" w14:textId="77777777" w:rsidR="00420B1B" w:rsidRDefault="00420B1B"/>
    <w:p w14:paraId="666CCDDC" w14:textId="77777777" w:rsidR="00420B1B" w:rsidRDefault="00420B1B"/>
    <w:tbl>
      <w:tblPr>
        <w:tblStyle w:val="TableGrid"/>
        <w:tblW w:w="22681" w:type="dxa"/>
        <w:tblInd w:w="-856" w:type="dxa"/>
        <w:tblLayout w:type="fixed"/>
        <w:tblLook w:val="04A0" w:firstRow="1" w:lastRow="0" w:firstColumn="1" w:lastColumn="0" w:noHBand="0" w:noVBand="1"/>
      </w:tblPr>
      <w:tblGrid>
        <w:gridCol w:w="1985"/>
        <w:gridCol w:w="3685"/>
        <w:gridCol w:w="1890"/>
        <w:gridCol w:w="1371"/>
        <w:gridCol w:w="2409"/>
        <w:gridCol w:w="3780"/>
        <w:gridCol w:w="1890"/>
        <w:gridCol w:w="426"/>
        <w:gridCol w:w="5245"/>
      </w:tblGrid>
      <w:tr w:rsidR="0097477B" w14:paraId="4323BAF2" w14:textId="77777777" w:rsidTr="6899D065">
        <w:trPr>
          <w:trHeight w:val="567"/>
        </w:trPr>
        <w:tc>
          <w:tcPr>
            <w:tcW w:w="1985" w:type="dxa"/>
            <w:shd w:val="clear" w:color="auto" w:fill="F2F2F2" w:themeFill="background1" w:themeFillShade="F2"/>
            <w:vAlign w:val="center"/>
          </w:tcPr>
          <w:p w14:paraId="77225CE4" w14:textId="3B31C6C9" w:rsidR="0097477B" w:rsidRPr="00362AF2" w:rsidRDefault="00BF6AB4" w:rsidP="00362AF2">
            <w:pPr>
              <w:rPr>
                <w:rFonts w:ascii="Comic Sans MS" w:hAnsi="Comic Sans MS"/>
                <w:sz w:val="20"/>
                <w:szCs w:val="20"/>
              </w:rPr>
            </w:pPr>
            <w:r>
              <w:rPr>
                <w:rFonts w:ascii="Comic Sans MS" w:hAnsi="Comic Sans MS"/>
                <w:sz w:val="20"/>
                <w:szCs w:val="20"/>
              </w:rPr>
              <w:t>Driver AOLE</w:t>
            </w:r>
          </w:p>
        </w:tc>
        <w:tc>
          <w:tcPr>
            <w:tcW w:w="5575" w:type="dxa"/>
            <w:gridSpan w:val="2"/>
            <w:shd w:val="clear" w:color="auto" w:fill="FFFFFF" w:themeFill="background1"/>
            <w:vAlign w:val="center"/>
          </w:tcPr>
          <w:p w14:paraId="2FA5D4B5" w14:textId="77777777" w:rsidR="00FA1B03" w:rsidRDefault="00FA1B03" w:rsidP="00FA1B03">
            <w:pPr>
              <w:spacing w:line="259" w:lineRule="auto"/>
              <w:rPr>
                <w:rFonts w:ascii="Comic Sans MS" w:hAnsi="Comic Sans MS"/>
                <w:sz w:val="24"/>
                <w:szCs w:val="24"/>
              </w:rPr>
            </w:pPr>
            <w:r>
              <w:rPr>
                <w:rFonts w:ascii="Comic Sans MS" w:hAnsi="Comic Sans MS"/>
                <w:sz w:val="24"/>
                <w:szCs w:val="24"/>
              </w:rPr>
              <w:t xml:space="preserve">LLC </w:t>
            </w:r>
          </w:p>
          <w:p w14:paraId="7C528D36" w14:textId="00AB2092" w:rsidR="0097477B" w:rsidRPr="00362AF2" w:rsidRDefault="00AC71C6" w:rsidP="00FA1B03">
            <w:pPr>
              <w:spacing w:line="259" w:lineRule="auto"/>
            </w:pPr>
            <w:r>
              <w:rPr>
                <w:rFonts w:ascii="Comic Sans MS" w:hAnsi="Comic Sans MS"/>
                <w:sz w:val="24"/>
                <w:szCs w:val="24"/>
              </w:rPr>
              <w:t>Expressive Arts</w:t>
            </w:r>
          </w:p>
        </w:tc>
        <w:tc>
          <w:tcPr>
            <w:tcW w:w="1371" w:type="dxa"/>
            <w:shd w:val="clear" w:color="auto" w:fill="F2F2F2" w:themeFill="background1" w:themeFillShade="F2"/>
            <w:vAlign w:val="center"/>
          </w:tcPr>
          <w:p w14:paraId="06005086" w14:textId="77777777" w:rsidR="0097477B" w:rsidRPr="00362AF2" w:rsidRDefault="0097477B" w:rsidP="00362AF2">
            <w:pPr>
              <w:rPr>
                <w:rFonts w:ascii="Comic Sans MS" w:hAnsi="Comic Sans MS"/>
                <w:sz w:val="20"/>
                <w:szCs w:val="20"/>
              </w:rPr>
            </w:pPr>
            <w:r w:rsidRPr="007420EE">
              <w:rPr>
                <w:rFonts w:ascii="Comic Sans MS" w:hAnsi="Comic Sans MS"/>
                <w:sz w:val="28"/>
                <w:szCs w:val="28"/>
              </w:rPr>
              <w:t>Project:</w:t>
            </w:r>
          </w:p>
        </w:tc>
        <w:tc>
          <w:tcPr>
            <w:tcW w:w="6189" w:type="dxa"/>
            <w:gridSpan w:val="2"/>
            <w:shd w:val="clear" w:color="auto" w:fill="FFFFFF" w:themeFill="background1"/>
            <w:vAlign w:val="center"/>
          </w:tcPr>
          <w:p w14:paraId="551DDA8D" w14:textId="675B8F6C" w:rsidR="00384A8D" w:rsidRPr="00433CD5" w:rsidRDefault="00AC71C6" w:rsidP="00C17D83">
            <w:r>
              <w:t>Animals</w:t>
            </w:r>
          </w:p>
        </w:tc>
        <w:tc>
          <w:tcPr>
            <w:tcW w:w="2316" w:type="dxa"/>
            <w:gridSpan w:val="2"/>
            <w:shd w:val="clear" w:color="auto" w:fill="F2F2F2" w:themeFill="background1" w:themeFillShade="F2"/>
            <w:vAlign w:val="center"/>
          </w:tcPr>
          <w:p w14:paraId="75564410" w14:textId="77777777" w:rsidR="0097477B" w:rsidRPr="00362AF2" w:rsidRDefault="0097477B" w:rsidP="00362AF2">
            <w:pPr>
              <w:rPr>
                <w:rFonts w:ascii="Comic Sans MS" w:hAnsi="Comic Sans MS"/>
                <w:sz w:val="20"/>
                <w:szCs w:val="20"/>
              </w:rPr>
            </w:pPr>
            <w:r w:rsidRPr="007420EE">
              <w:rPr>
                <w:rFonts w:ascii="Comic Sans MS" w:hAnsi="Comic Sans MS"/>
                <w:sz w:val="28"/>
                <w:szCs w:val="28"/>
              </w:rPr>
              <w:t>Progress step</w:t>
            </w:r>
            <w:r w:rsidR="00DC2EEE" w:rsidRPr="007420EE">
              <w:rPr>
                <w:rFonts w:ascii="Comic Sans MS" w:hAnsi="Comic Sans MS"/>
                <w:sz w:val="28"/>
                <w:szCs w:val="28"/>
              </w:rPr>
              <w:t>s</w:t>
            </w:r>
            <w:r>
              <w:rPr>
                <w:rFonts w:ascii="Comic Sans MS" w:hAnsi="Comic Sans MS"/>
                <w:sz w:val="20"/>
                <w:szCs w:val="20"/>
              </w:rPr>
              <w:t>:</w:t>
            </w:r>
          </w:p>
        </w:tc>
        <w:tc>
          <w:tcPr>
            <w:tcW w:w="5245" w:type="dxa"/>
            <w:shd w:val="clear" w:color="auto" w:fill="FFFFFF" w:themeFill="background1"/>
            <w:vAlign w:val="center"/>
          </w:tcPr>
          <w:p w14:paraId="097E08C9" w14:textId="77777777" w:rsidR="0097477B" w:rsidRPr="00362AF2" w:rsidRDefault="00EC734B" w:rsidP="00362AF2">
            <w:pPr>
              <w:rPr>
                <w:rFonts w:ascii="Comic Sans MS" w:hAnsi="Comic Sans MS"/>
                <w:sz w:val="20"/>
                <w:szCs w:val="20"/>
              </w:rPr>
            </w:pPr>
            <w:r>
              <w:rPr>
                <w:rFonts w:ascii="Comic Sans MS" w:hAnsi="Comic Sans MS"/>
                <w:sz w:val="20"/>
                <w:szCs w:val="20"/>
              </w:rPr>
              <w:t>1</w:t>
            </w:r>
          </w:p>
        </w:tc>
      </w:tr>
      <w:tr w:rsidR="0045482A" w14:paraId="761C7204" w14:textId="77777777" w:rsidTr="6899D065">
        <w:trPr>
          <w:cantSplit/>
          <w:trHeight w:val="680"/>
        </w:trPr>
        <w:tc>
          <w:tcPr>
            <w:tcW w:w="7560" w:type="dxa"/>
            <w:gridSpan w:val="3"/>
            <w:shd w:val="clear" w:color="auto" w:fill="F2F2F2" w:themeFill="background1" w:themeFillShade="F2"/>
          </w:tcPr>
          <w:p w14:paraId="4CC7AB08" w14:textId="77777777" w:rsidR="0045482A" w:rsidRPr="00F94511" w:rsidRDefault="0045482A" w:rsidP="002543F1">
            <w:pPr>
              <w:rPr>
                <w:rFonts w:ascii="Comic Sans MS" w:hAnsi="Comic Sans MS"/>
                <w:sz w:val="20"/>
                <w:szCs w:val="20"/>
              </w:rPr>
            </w:pPr>
            <w:r w:rsidRPr="007420EE">
              <w:rPr>
                <w:rFonts w:ascii="Comic Sans MS" w:hAnsi="Comic Sans MS"/>
                <w:sz w:val="28"/>
                <w:szCs w:val="28"/>
              </w:rPr>
              <w:t>Project overview</w:t>
            </w:r>
            <w:r>
              <w:rPr>
                <w:rFonts w:ascii="Comic Sans MS" w:hAnsi="Comic Sans MS"/>
                <w:sz w:val="28"/>
                <w:szCs w:val="28"/>
              </w:rPr>
              <w:t>:</w:t>
            </w:r>
          </w:p>
        </w:tc>
        <w:tc>
          <w:tcPr>
            <w:tcW w:w="7560" w:type="dxa"/>
            <w:gridSpan w:val="3"/>
            <w:shd w:val="clear" w:color="auto" w:fill="F2F2F2" w:themeFill="background1" w:themeFillShade="F2"/>
          </w:tcPr>
          <w:p w14:paraId="22F938EF" w14:textId="77777777" w:rsidR="0045482A" w:rsidRPr="002543F1" w:rsidRDefault="0045482A" w:rsidP="002543F1">
            <w:pPr>
              <w:ind w:left="113" w:right="113"/>
              <w:rPr>
                <w:rFonts w:ascii="Comic Sans MS" w:hAnsi="Comic Sans MS"/>
                <w:sz w:val="28"/>
                <w:szCs w:val="28"/>
              </w:rPr>
            </w:pPr>
            <w:r>
              <w:rPr>
                <w:rFonts w:ascii="Comic Sans MS" w:hAnsi="Comic Sans MS"/>
                <w:sz w:val="28"/>
                <w:szCs w:val="28"/>
              </w:rPr>
              <w:t>Experience/ Hook:</w:t>
            </w:r>
          </w:p>
        </w:tc>
        <w:tc>
          <w:tcPr>
            <w:tcW w:w="7561" w:type="dxa"/>
            <w:gridSpan w:val="3"/>
            <w:shd w:val="clear" w:color="auto" w:fill="F2F2F2" w:themeFill="background1" w:themeFillShade="F2"/>
          </w:tcPr>
          <w:p w14:paraId="4E09F94C" w14:textId="77777777" w:rsidR="0045482A" w:rsidRDefault="0045482A" w:rsidP="002543F1">
            <w:pPr>
              <w:rPr>
                <w:rFonts w:ascii="Comic Sans MS" w:hAnsi="Comic Sans MS"/>
                <w:sz w:val="28"/>
                <w:szCs w:val="28"/>
              </w:rPr>
            </w:pPr>
            <w:r>
              <w:rPr>
                <w:rFonts w:ascii="Comic Sans MS" w:hAnsi="Comic Sans MS"/>
                <w:sz w:val="28"/>
                <w:szCs w:val="28"/>
              </w:rPr>
              <w:t>Outcomes/ Purpose:</w:t>
            </w:r>
          </w:p>
          <w:p w14:paraId="6FADB598" w14:textId="77777777" w:rsidR="00955219" w:rsidRPr="002543F1" w:rsidRDefault="00955219" w:rsidP="002543F1">
            <w:pPr>
              <w:rPr>
                <w:rFonts w:ascii="Comic Sans MS" w:hAnsi="Comic Sans MS"/>
                <w:sz w:val="28"/>
                <w:szCs w:val="28"/>
              </w:rPr>
            </w:pPr>
          </w:p>
        </w:tc>
      </w:tr>
      <w:tr w:rsidR="0045482A" w14:paraId="07E56DD8" w14:textId="77777777" w:rsidTr="6899D065">
        <w:trPr>
          <w:cantSplit/>
          <w:trHeight w:val="680"/>
        </w:trPr>
        <w:tc>
          <w:tcPr>
            <w:tcW w:w="7560" w:type="dxa"/>
            <w:gridSpan w:val="3"/>
            <w:shd w:val="clear" w:color="auto" w:fill="FFFFFF" w:themeFill="background1"/>
          </w:tcPr>
          <w:p w14:paraId="59E80251" w14:textId="3D99B640" w:rsidR="00AC71C6" w:rsidRDefault="00572467" w:rsidP="00572467">
            <w:pPr>
              <w:rPr>
                <w:sz w:val="24"/>
                <w:szCs w:val="24"/>
              </w:rPr>
            </w:pPr>
            <w:r w:rsidRPr="00572467">
              <w:rPr>
                <w:sz w:val="24"/>
                <w:szCs w:val="24"/>
              </w:rPr>
              <w:t xml:space="preserve">This project explores </w:t>
            </w:r>
            <w:r w:rsidR="00AC71C6">
              <w:rPr>
                <w:sz w:val="24"/>
                <w:szCs w:val="24"/>
              </w:rPr>
              <w:t>animals and their habitats using a key word focus to explore items to connect their learning using hands on sensory experiences.</w:t>
            </w:r>
          </w:p>
          <w:p w14:paraId="2E7FEDC0" w14:textId="77777777" w:rsidR="00572467" w:rsidRPr="00572467" w:rsidRDefault="00572467" w:rsidP="00572467">
            <w:pPr>
              <w:rPr>
                <w:sz w:val="24"/>
                <w:szCs w:val="24"/>
              </w:rPr>
            </w:pPr>
            <w:r w:rsidRPr="00572467">
              <w:rPr>
                <w:sz w:val="24"/>
                <w:szCs w:val="24"/>
              </w:rPr>
              <w:t>Children will explore sight, sound, touch, smell, and taste through structured and unstructured sensory play. Adults will model language, actions, and curiosity during Attention Autism, sensory sessions, mark making, musical communication, and daily routines. Experiences will be repeated across the classroom and sensory spaces to support understanding and emotional regulation.</w:t>
            </w:r>
          </w:p>
          <w:p w14:paraId="7CD09A8A" w14:textId="77777777" w:rsidR="00572467" w:rsidRPr="00572467" w:rsidRDefault="00572467" w:rsidP="00572467">
            <w:pPr>
              <w:rPr>
                <w:sz w:val="24"/>
                <w:szCs w:val="24"/>
              </w:rPr>
            </w:pPr>
            <w:r w:rsidRPr="00572467">
              <w:rPr>
                <w:sz w:val="24"/>
                <w:szCs w:val="24"/>
              </w:rPr>
              <w:t>Learning will be delivered through Attention Autism, Intensive Interaction, the Curiosity Curriculum, and core word modelling, with no expectation of verbal responses. The emphasis is on exploration, exposure, shared attention, and enjoyment, supporting children to build awareness of themselves, their surroundings, and their place within the setting.</w:t>
            </w:r>
          </w:p>
          <w:p w14:paraId="3B49B870" w14:textId="6D655A41" w:rsidR="00921D84" w:rsidRPr="007420EE" w:rsidRDefault="00921D84" w:rsidP="6899D065">
            <w:pPr>
              <w:rPr>
                <w:sz w:val="24"/>
                <w:szCs w:val="24"/>
              </w:rPr>
            </w:pPr>
          </w:p>
        </w:tc>
        <w:tc>
          <w:tcPr>
            <w:tcW w:w="7560" w:type="dxa"/>
            <w:gridSpan w:val="3"/>
            <w:shd w:val="clear" w:color="auto" w:fill="FFFFFF" w:themeFill="background1"/>
          </w:tcPr>
          <w:p w14:paraId="162894B8" w14:textId="1AD1FA08" w:rsidR="008B21CF" w:rsidRPr="008B21CF" w:rsidRDefault="008B21CF" w:rsidP="00AC71C6">
            <w:pPr>
              <w:ind w:left="113" w:right="113"/>
              <w:rPr>
                <w:sz w:val="24"/>
                <w:szCs w:val="24"/>
              </w:rPr>
            </w:pPr>
            <w:r w:rsidRPr="008B21CF">
              <w:rPr>
                <w:sz w:val="24"/>
                <w:szCs w:val="24"/>
              </w:rPr>
              <w:t xml:space="preserve">Songs: </w:t>
            </w:r>
            <w:r w:rsidR="00AC71C6">
              <w:t>Polar bear, Polar bear what do you hear?</w:t>
            </w:r>
          </w:p>
          <w:p w14:paraId="2DDE225F" w14:textId="09E5ACF0" w:rsidR="008B21CF" w:rsidRPr="008B21CF" w:rsidRDefault="008B21CF" w:rsidP="008B21CF">
            <w:pPr>
              <w:ind w:left="113" w:right="113"/>
              <w:rPr>
                <w:sz w:val="24"/>
                <w:szCs w:val="24"/>
              </w:rPr>
            </w:pPr>
            <w:r w:rsidRPr="008B21CF">
              <w:rPr>
                <w:sz w:val="24"/>
                <w:szCs w:val="24"/>
              </w:rPr>
              <w:t xml:space="preserve">Book: </w:t>
            </w:r>
            <w:r w:rsidR="00AC71C6">
              <w:t>Polar bear, Polar bear what do you hear?</w:t>
            </w:r>
          </w:p>
          <w:p w14:paraId="3DD973F3" w14:textId="6E4CE239" w:rsidR="008B21CF" w:rsidRPr="008B21CF" w:rsidRDefault="008B21CF" w:rsidP="008B21CF">
            <w:pPr>
              <w:ind w:left="113" w:right="113"/>
              <w:rPr>
                <w:sz w:val="24"/>
                <w:szCs w:val="24"/>
              </w:rPr>
            </w:pPr>
            <w:r w:rsidRPr="008B21CF">
              <w:rPr>
                <w:sz w:val="24"/>
                <w:szCs w:val="24"/>
              </w:rPr>
              <w:t xml:space="preserve">The topic will be introduced using the </w:t>
            </w:r>
            <w:r w:rsidR="00AC71C6">
              <w:rPr>
                <w:sz w:val="24"/>
                <w:szCs w:val="24"/>
              </w:rPr>
              <w:t xml:space="preserve">sensory </w:t>
            </w:r>
            <w:r w:rsidRPr="008B21CF">
              <w:rPr>
                <w:sz w:val="24"/>
                <w:szCs w:val="24"/>
              </w:rPr>
              <w:t xml:space="preserve">story </w:t>
            </w:r>
            <w:r w:rsidR="00AC71C6">
              <w:t>Polar bear, Polar bear what do you hear?</w:t>
            </w:r>
            <w:r w:rsidRPr="008B21CF">
              <w:rPr>
                <w:sz w:val="24"/>
                <w:szCs w:val="24"/>
              </w:rPr>
              <w:t xml:space="preserve"> as a sensory hook, shared in a highly visual, interactive way. Adults will model actions, facial expressions, and simple language linked to the senses, encouraging curiosity and shared attention.</w:t>
            </w:r>
          </w:p>
          <w:p w14:paraId="5A41F829" w14:textId="00917489" w:rsidR="008B21CF" w:rsidRPr="008B21CF" w:rsidRDefault="00AC71C6" w:rsidP="008B21CF">
            <w:pPr>
              <w:ind w:left="113" w:right="113"/>
              <w:rPr>
                <w:sz w:val="24"/>
                <w:szCs w:val="24"/>
              </w:rPr>
            </w:pPr>
            <w:r>
              <w:rPr>
                <w:sz w:val="24"/>
                <w:szCs w:val="24"/>
              </w:rPr>
              <w:t xml:space="preserve">This will be used alongside our sensory curriculum introducing key words alongside the story. This will be introduced throughout the week </w:t>
            </w:r>
            <w:r w:rsidR="008B21CF" w:rsidRPr="008B21CF">
              <w:rPr>
                <w:sz w:val="24"/>
                <w:szCs w:val="24"/>
              </w:rPr>
              <w:t>to build familiarity and anticipation. Throughout all activities, adults will consistently model the core words using objects, visuals, and gestures.</w:t>
            </w:r>
          </w:p>
          <w:p w14:paraId="7777FD29" w14:textId="2FDA104B" w:rsidR="00921D84" w:rsidRDefault="008B21CF" w:rsidP="008B21CF">
            <w:pPr>
              <w:ind w:left="113" w:right="113"/>
              <w:rPr>
                <w:sz w:val="24"/>
                <w:szCs w:val="24"/>
              </w:rPr>
            </w:pPr>
            <w:r w:rsidRPr="00DA3B91">
              <w:rPr>
                <w:sz w:val="24"/>
                <w:szCs w:val="24"/>
              </w:rPr>
              <w:t xml:space="preserve">The focus letters d, t, </w:t>
            </w:r>
            <w:proofErr w:type="spellStart"/>
            <w:r w:rsidRPr="00DA3B91">
              <w:rPr>
                <w:sz w:val="24"/>
                <w:szCs w:val="24"/>
              </w:rPr>
              <w:t>i</w:t>
            </w:r>
            <w:proofErr w:type="spellEnd"/>
            <w:r w:rsidRPr="00DA3B91">
              <w:rPr>
                <w:sz w:val="24"/>
                <w:szCs w:val="24"/>
              </w:rPr>
              <w:t xml:space="preserve"> will be explored through sensory mark making, textures, sounds, and visual activities, with no pressure for outcomes. Experiences will be repeated across the classroom, routines, and sensory play to support engagement, regulation, and early communication.</w:t>
            </w:r>
          </w:p>
        </w:tc>
        <w:tc>
          <w:tcPr>
            <w:tcW w:w="7561" w:type="dxa"/>
            <w:gridSpan w:val="3"/>
            <w:shd w:val="clear" w:color="auto" w:fill="FFFFFF" w:themeFill="background1"/>
          </w:tcPr>
          <w:p w14:paraId="72DD5364" w14:textId="72013FBA" w:rsidR="000A316B" w:rsidRPr="000A316B" w:rsidRDefault="000A316B" w:rsidP="000A316B">
            <w:pPr>
              <w:rPr>
                <w:rFonts w:cstheme="minorHAnsi"/>
                <w:sz w:val="24"/>
                <w:szCs w:val="28"/>
              </w:rPr>
            </w:pPr>
            <w:r w:rsidRPr="000A316B">
              <w:rPr>
                <w:rFonts w:cstheme="minorHAnsi"/>
                <w:sz w:val="24"/>
                <w:szCs w:val="28"/>
              </w:rPr>
              <w:t>Purpose:</w:t>
            </w:r>
            <w:r w:rsidRPr="000A316B">
              <w:rPr>
                <w:rFonts w:cstheme="minorHAnsi"/>
                <w:sz w:val="24"/>
                <w:szCs w:val="28"/>
              </w:rPr>
              <w:br/>
              <w:t xml:space="preserve">The purpose of this topic is to help children develop </w:t>
            </w:r>
            <w:r w:rsidR="007D5C46">
              <w:rPr>
                <w:rFonts w:cstheme="minorHAnsi"/>
                <w:sz w:val="24"/>
                <w:szCs w:val="28"/>
              </w:rPr>
              <w:t>an understanding of animals and their habitats.</w:t>
            </w:r>
            <w:r w:rsidRPr="000A316B">
              <w:rPr>
                <w:rFonts w:cstheme="minorHAnsi"/>
                <w:sz w:val="24"/>
                <w:szCs w:val="28"/>
              </w:rPr>
              <w:t xml:space="preserve"> It aims to provide engaging, sensory-rich experiences that encourage curiosity, shared attention, and early communication</w:t>
            </w:r>
            <w:r w:rsidR="00093E89">
              <w:rPr>
                <w:rFonts w:cstheme="minorHAnsi"/>
                <w:sz w:val="24"/>
                <w:szCs w:val="28"/>
              </w:rPr>
              <w:t>.</w:t>
            </w:r>
          </w:p>
          <w:p w14:paraId="2FD50BDB" w14:textId="77777777" w:rsidR="000A316B" w:rsidRPr="000A316B" w:rsidRDefault="000A316B" w:rsidP="000A316B">
            <w:pPr>
              <w:rPr>
                <w:rFonts w:cstheme="minorHAnsi"/>
                <w:sz w:val="24"/>
                <w:szCs w:val="28"/>
              </w:rPr>
            </w:pPr>
            <w:r w:rsidRPr="000A316B">
              <w:rPr>
                <w:rFonts w:cstheme="minorHAnsi"/>
                <w:sz w:val="24"/>
                <w:szCs w:val="28"/>
              </w:rPr>
              <w:t>Outcome:</w:t>
            </w:r>
            <w:r w:rsidRPr="000A316B">
              <w:rPr>
                <w:rFonts w:cstheme="minorHAnsi"/>
                <w:sz w:val="24"/>
                <w:szCs w:val="28"/>
              </w:rPr>
              <w:br/>
              <w:t>By the end of the topic, children will:</w:t>
            </w:r>
          </w:p>
          <w:p w14:paraId="1B349306" w14:textId="09C40A0E" w:rsidR="000A316B" w:rsidRPr="000A316B" w:rsidRDefault="007D5C46" w:rsidP="000A316B">
            <w:pPr>
              <w:numPr>
                <w:ilvl w:val="0"/>
                <w:numId w:val="5"/>
              </w:numPr>
              <w:rPr>
                <w:rFonts w:cstheme="minorHAnsi"/>
                <w:sz w:val="24"/>
                <w:szCs w:val="28"/>
              </w:rPr>
            </w:pPr>
            <w:r>
              <w:rPr>
                <w:rFonts w:cstheme="minorHAnsi"/>
                <w:sz w:val="24"/>
                <w:szCs w:val="28"/>
              </w:rPr>
              <w:t>Understand different animals in different habitats and begin to understand and match these in accordance with their senses</w:t>
            </w:r>
            <w:r w:rsidR="000A316B" w:rsidRPr="000A316B">
              <w:rPr>
                <w:rFonts w:cstheme="minorHAnsi"/>
                <w:sz w:val="24"/>
                <w:szCs w:val="28"/>
              </w:rPr>
              <w:t>.</w:t>
            </w:r>
          </w:p>
          <w:p w14:paraId="4AF90513" w14:textId="77777777" w:rsidR="000A316B" w:rsidRPr="000A316B" w:rsidRDefault="000A316B" w:rsidP="000A316B">
            <w:pPr>
              <w:numPr>
                <w:ilvl w:val="0"/>
                <w:numId w:val="5"/>
              </w:numPr>
              <w:rPr>
                <w:rFonts w:cstheme="minorHAnsi"/>
                <w:sz w:val="24"/>
                <w:szCs w:val="28"/>
              </w:rPr>
            </w:pPr>
            <w:r w:rsidRPr="000A316B">
              <w:rPr>
                <w:rFonts w:cstheme="minorHAnsi"/>
                <w:sz w:val="24"/>
                <w:szCs w:val="28"/>
              </w:rPr>
              <w:t>Show increased curiosity, attention, and engagement during sensory and play-based activities.</w:t>
            </w:r>
          </w:p>
          <w:p w14:paraId="4E449713" w14:textId="77777777" w:rsidR="000A316B" w:rsidRPr="000A316B" w:rsidRDefault="000A316B" w:rsidP="000A316B">
            <w:pPr>
              <w:numPr>
                <w:ilvl w:val="0"/>
                <w:numId w:val="5"/>
              </w:numPr>
              <w:rPr>
                <w:rFonts w:cstheme="minorHAnsi"/>
                <w:sz w:val="24"/>
                <w:szCs w:val="28"/>
              </w:rPr>
            </w:pPr>
            <w:r w:rsidRPr="000A316B">
              <w:rPr>
                <w:rFonts w:cstheme="minorHAnsi"/>
                <w:sz w:val="24"/>
                <w:szCs w:val="28"/>
              </w:rPr>
              <w:t>Begin to recognise and respond to core words, sounds, and sensory cues.</w:t>
            </w:r>
          </w:p>
          <w:p w14:paraId="38648054" w14:textId="77777777" w:rsidR="000A316B" w:rsidRPr="000A316B" w:rsidRDefault="000A316B" w:rsidP="000A316B">
            <w:pPr>
              <w:numPr>
                <w:ilvl w:val="0"/>
                <w:numId w:val="5"/>
              </w:numPr>
              <w:rPr>
                <w:rFonts w:cstheme="minorHAnsi"/>
                <w:sz w:val="24"/>
                <w:szCs w:val="28"/>
              </w:rPr>
            </w:pPr>
            <w:r w:rsidRPr="000A316B">
              <w:rPr>
                <w:rFonts w:cstheme="minorHAnsi"/>
                <w:sz w:val="24"/>
                <w:szCs w:val="28"/>
              </w:rPr>
              <w:t>Develop early social and communication skills through shared attention, modelling, and intensive interaction.</w:t>
            </w:r>
          </w:p>
          <w:p w14:paraId="029BFAD9" w14:textId="77777777" w:rsidR="000A316B" w:rsidRPr="000A316B" w:rsidRDefault="000A316B" w:rsidP="000A316B">
            <w:pPr>
              <w:numPr>
                <w:ilvl w:val="0"/>
                <w:numId w:val="5"/>
              </w:numPr>
              <w:rPr>
                <w:rFonts w:cstheme="minorHAnsi"/>
                <w:sz w:val="24"/>
                <w:szCs w:val="28"/>
              </w:rPr>
            </w:pPr>
            <w:r w:rsidRPr="000A316B">
              <w:rPr>
                <w:rFonts w:cstheme="minorHAnsi"/>
                <w:sz w:val="24"/>
                <w:szCs w:val="28"/>
              </w:rPr>
              <w:t>Build a sense of belonging and confidence in their environment through repeated, meaningful experiences.</w:t>
            </w:r>
          </w:p>
          <w:p w14:paraId="7BBC751A" w14:textId="2487DB02" w:rsidR="00B33D70" w:rsidRPr="000A316B" w:rsidRDefault="000A316B" w:rsidP="002543F1">
            <w:pPr>
              <w:rPr>
                <w:rFonts w:cstheme="minorHAnsi"/>
                <w:sz w:val="24"/>
                <w:szCs w:val="28"/>
              </w:rPr>
            </w:pPr>
            <w:r w:rsidRPr="000A316B">
              <w:rPr>
                <w:rFonts w:cstheme="minorHAnsi"/>
                <w:sz w:val="24"/>
                <w:szCs w:val="28"/>
              </w:rPr>
              <w:t>This topic prioritises exploration, sensory engagement, and communication, rather than formal outcomes, ensuring children can learn at their own pace while developing awareness of themselves and their surroundings.</w:t>
            </w:r>
          </w:p>
        </w:tc>
      </w:tr>
      <w:tr w:rsidR="0045482A" w14:paraId="54646BCB" w14:textId="77777777" w:rsidTr="6899D065">
        <w:trPr>
          <w:cantSplit/>
          <w:trHeight w:val="680"/>
        </w:trPr>
        <w:tc>
          <w:tcPr>
            <w:tcW w:w="7560" w:type="dxa"/>
            <w:gridSpan w:val="3"/>
            <w:shd w:val="clear" w:color="auto" w:fill="F2F2F2" w:themeFill="background1" w:themeFillShade="F2"/>
          </w:tcPr>
          <w:p w14:paraId="13FF4896" w14:textId="77777777" w:rsidR="0045482A" w:rsidRPr="00B575F6" w:rsidRDefault="0045482A" w:rsidP="00AF3E43">
            <w:pPr>
              <w:rPr>
                <w:rFonts w:ascii="Comic Sans MS" w:hAnsi="Comic Sans MS"/>
                <w:sz w:val="28"/>
                <w:szCs w:val="28"/>
              </w:rPr>
            </w:pPr>
            <w:r w:rsidRPr="00B575F6">
              <w:rPr>
                <w:rFonts w:ascii="Comic Sans MS" w:hAnsi="Comic Sans MS"/>
                <w:sz w:val="28"/>
                <w:szCs w:val="28"/>
              </w:rPr>
              <w:t>Expressive Arts</w:t>
            </w:r>
          </w:p>
        </w:tc>
        <w:tc>
          <w:tcPr>
            <w:tcW w:w="7560" w:type="dxa"/>
            <w:gridSpan w:val="3"/>
            <w:shd w:val="clear" w:color="auto" w:fill="F2F2F2" w:themeFill="background1" w:themeFillShade="F2"/>
          </w:tcPr>
          <w:p w14:paraId="1646F9DA" w14:textId="77777777" w:rsidR="0045482A" w:rsidRPr="0041674B" w:rsidRDefault="0045482A" w:rsidP="002543F1">
            <w:pPr>
              <w:ind w:left="113" w:right="113"/>
              <w:rPr>
                <w:rFonts w:ascii="Comic Sans MS" w:hAnsi="Comic Sans MS"/>
                <w:sz w:val="28"/>
                <w:szCs w:val="28"/>
              </w:rPr>
            </w:pPr>
            <w:r w:rsidRPr="0041674B">
              <w:rPr>
                <w:rFonts w:ascii="Comic Sans MS" w:hAnsi="Comic Sans MS"/>
                <w:sz w:val="28"/>
                <w:szCs w:val="28"/>
              </w:rPr>
              <w:t>Health and Wellbeing</w:t>
            </w:r>
          </w:p>
        </w:tc>
        <w:tc>
          <w:tcPr>
            <w:tcW w:w="7561" w:type="dxa"/>
            <w:gridSpan w:val="3"/>
            <w:shd w:val="clear" w:color="auto" w:fill="F2F2F2" w:themeFill="background1" w:themeFillShade="F2"/>
          </w:tcPr>
          <w:p w14:paraId="610D4030" w14:textId="77777777" w:rsidR="0045482A" w:rsidRDefault="0045482A" w:rsidP="002543F1">
            <w:pPr>
              <w:rPr>
                <w:rFonts w:ascii="Comic Sans MS" w:hAnsi="Comic Sans MS"/>
                <w:sz w:val="28"/>
                <w:szCs w:val="28"/>
              </w:rPr>
            </w:pPr>
            <w:r w:rsidRPr="0041674B">
              <w:rPr>
                <w:rFonts w:ascii="Comic Sans MS" w:hAnsi="Comic Sans MS"/>
                <w:sz w:val="28"/>
                <w:szCs w:val="28"/>
              </w:rPr>
              <w:t>Languages, Literacy and Communication</w:t>
            </w:r>
          </w:p>
        </w:tc>
      </w:tr>
      <w:tr w:rsidR="0045482A" w14:paraId="43165922" w14:textId="77777777" w:rsidTr="6899D065">
        <w:trPr>
          <w:cantSplit/>
          <w:trHeight w:val="680"/>
        </w:trPr>
        <w:tc>
          <w:tcPr>
            <w:tcW w:w="7560" w:type="dxa"/>
            <w:gridSpan w:val="3"/>
            <w:shd w:val="clear" w:color="auto" w:fill="FFFFFF" w:themeFill="background1"/>
          </w:tcPr>
          <w:p w14:paraId="2B883C57" w14:textId="60EDEF87" w:rsidR="00DD6C68" w:rsidRPr="00DD6C68" w:rsidRDefault="00DD6C68" w:rsidP="00433CD5">
            <w:pPr>
              <w:pStyle w:val="NoSpacing"/>
              <w:numPr>
                <w:ilvl w:val="0"/>
                <w:numId w:val="1"/>
              </w:numPr>
              <w:rPr>
                <w:rFonts w:eastAsia="Letter-join Basic 40" w:cstheme="minorHAnsi"/>
                <w:sz w:val="24"/>
                <w:szCs w:val="20"/>
              </w:rPr>
            </w:pPr>
            <w:r w:rsidRPr="00DD6C68">
              <w:rPr>
                <w:rFonts w:eastAsia="Letter-join Basic 40" w:cstheme="minorHAnsi"/>
                <w:sz w:val="24"/>
                <w:szCs w:val="20"/>
              </w:rPr>
              <w:lastRenderedPageBreak/>
              <w:t xml:space="preserve">Sensory </w:t>
            </w:r>
            <w:r w:rsidRPr="00B33D70">
              <w:rPr>
                <w:rFonts w:eastAsia="Letter-join Basic 40" w:cstheme="minorHAnsi"/>
                <w:sz w:val="24"/>
                <w:szCs w:val="20"/>
              </w:rPr>
              <w:t>sessions -</w:t>
            </w:r>
            <w:r w:rsidR="005B7DE6">
              <w:rPr>
                <w:rFonts w:eastAsia="Letter-join Basic 40" w:cstheme="minorHAnsi"/>
                <w:sz w:val="24"/>
                <w:szCs w:val="20"/>
              </w:rPr>
              <w:t>E</w:t>
            </w:r>
            <w:r w:rsidRPr="00B33D70">
              <w:rPr>
                <w:rFonts w:eastAsia="Letter-join Basic 40" w:cstheme="minorHAnsi"/>
                <w:sz w:val="24"/>
                <w:szCs w:val="20"/>
              </w:rPr>
              <w:t xml:space="preserve">xplore </w:t>
            </w:r>
            <w:r w:rsidR="005B7DE6">
              <w:rPr>
                <w:rFonts w:eastAsia="Letter-join Basic 40" w:cstheme="minorHAnsi"/>
                <w:sz w:val="24"/>
                <w:szCs w:val="20"/>
              </w:rPr>
              <w:t>a range of textures</w:t>
            </w:r>
          </w:p>
          <w:p w14:paraId="4DD723FD" w14:textId="6D76DE2D" w:rsidR="00DD6C68" w:rsidRPr="00DD6C68" w:rsidRDefault="00DD6C68" w:rsidP="00433CD5">
            <w:pPr>
              <w:pStyle w:val="NoSpacing"/>
              <w:numPr>
                <w:ilvl w:val="0"/>
                <w:numId w:val="1"/>
              </w:numPr>
              <w:rPr>
                <w:rFonts w:eastAsia="Letter-join Basic 40" w:cstheme="minorHAnsi"/>
                <w:sz w:val="24"/>
                <w:szCs w:val="20"/>
              </w:rPr>
            </w:pPr>
            <w:r w:rsidRPr="00DD6C68">
              <w:rPr>
                <w:rFonts w:eastAsia="Letter-join Basic 40" w:cstheme="minorHAnsi"/>
                <w:sz w:val="24"/>
                <w:szCs w:val="20"/>
              </w:rPr>
              <w:t>Music Sessions, making choices and identifying cause and effect</w:t>
            </w:r>
            <w:r w:rsidR="005B7DE6">
              <w:rPr>
                <w:rFonts w:eastAsia="Letter-join Basic 40" w:cstheme="minorHAnsi"/>
                <w:sz w:val="24"/>
                <w:szCs w:val="20"/>
              </w:rPr>
              <w:t>, copying dance moves</w:t>
            </w:r>
          </w:p>
          <w:p w14:paraId="518C72CE" w14:textId="77777777" w:rsidR="00DD6C68" w:rsidRPr="00DD6C68" w:rsidRDefault="00DD6C68" w:rsidP="00433CD5">
            <w:pPr>
              <w:pStyle w:val="NoSpacing"/>
              <w:numPr>
                <w:ilvl w:val="0"/>
                <w:numId w:val="1"/>
              </w:numPr>
              <w:rPr>
                <w:rFonts w:eastAsia="Letter-join Basic 40" w:cstheme="minorHAnsi"/>
                <w:sz w:val="24"/>
                <w:szCs w:val="20"/>
              </w:rPr>
            </w:pPr>
            <w:r w:rsidRPr="00DD6C68">
              <w:rPr>
                <w:rFonts w:eastAsia="Letter-join Basic 40" w:cstheme="minorHAnsi"/>
                <w:sz w:val="24"/>
                <w:szCs w:val="20"/>
              </w:rPr>
              <w:t>Discovery Room Sessions</w:t>
            </w:r>
          </w:p>
          <w:p w14:paraId="141D3722" w14:textId="77777777" w:rsidR="00DD6C68" w:rsidRPr="00DD6C68" w:rsidRDefault="00DD6C68" w:rsidP="00433CD5">
            <w:pPr>
              <w:pStyle w:val="NoSpacing"/>
              <w:numPr>
                <w:ilvl w:val="0"/>
                <w:numId w:val="1"/>
              </w:numPr>
              <w:rPr>
                <w:rFonts w:eastAsia="Letter-join Basic 40" w:cstheme="minorHAnsi"/>
                <w:sz w:val="24"/>
                <w:szCs w:val="20"/>
              </w:rPr>
            </w:pPr>
            <w:r w:rsidRPr="00DD6C68">
              <w:rPr>
                <w:rFonts w:eastAsia="Letter-join Basic 40" w:cstheme="minorHAnsi"/>
                <w:sz w:val="24"/>
                <w:szCs w:val="20"/>
              </w:rPr>
              <w:t>Parachute games</w:t>
            </w:r>
          </w:p>
          <w:p w14:paraId="17BA4880" w14:textId="77777777" w:rsidR="00DD6C68" w:rsidRPr="00E42013" w:rsidRDefault="00A701B4" w:rsidP="00433CD5">
            <w:pPr>
              <w:pStyle w:val="ListParagraph"/>
              <w:numPr>
                <w:ilvl w:val="0"/>
                <w:numId w:val="1"/>
              </w:numPr>
              <w:rPr>
                <w:rFonts w:ascii="Comic Sans MS" w:hAnsi="Comic Sans MS"/>
                <w:sz w:val="28"/>
                <w:szCs w:val="28"/>
              </w:rPr>
            </w:pPr>
            <w:r>
              <w:rPr>
                <w:rFonts w:eastAsia="Letter-join Basic 40" w:cstheme="minorHAnsi"/>
                <w:sz w:val="24"/>
                <w:szCs w:val="20"/>
              </w:rPr>
              <w:t xml:space="preserve">Creating a range of artwork using techniques such as painting, stamping and collage </w:t>
            </w:r>
          </w:p>
          <w:p w14:paraId="67F4CB56" w14:textId="77777777" w:rsidR="00E42013" w:rsidRPr="00194813" w:rsidRDefault="00E42013" w:rsidP="00433CD5">
            <w:pPr>
              <w:pStyle w:val="ListParagraph"/>
              <w:numPr>
                <w:ilvl w:val="0"/>
                <w:numId w:val="1"/>
              </w:numPr>
              <w:rPr>
                <w:rFonts w:ascii="Comic Sans MS" w:hAnsi="Comic Sans MS"/>
                <w:sz w:val="28"/>
                <w:szCs w:val="28"/>
              </w:rPr>
            </w:pPr>
            <w:r>
              <w:rPr>
                <w:rFonts w:eastAsia="Letter-join Basic 40" w:cstheme="minorHAnsi"/>
                <w:sz w:val="24"/>
                <w:szCs w:val="20"/>
              </w:rPr>
              <w:t xml:space="preserve">Painting with music </w:t>
            </w:r>
          </w:p>
          <w:p w14:paraId="1B15FACD" w14:textId="77777777" w:rsidR="004F0067" w:rsidRPr="00D45FFF" w:rsidRDefault="00722980" w:rsidP="004F0067">
            <w:pPr>
              <w:pStyle w:val="ListParagraph"/>
              <w:numPr>
                <w:ilvl w:val="0"/>
                <w:numId w:val="1"/>
              </w:numPr>
              <w:rPr>
                <w:rFonts w:ascii="Comic Sans MS" w:hAnsi="Comic Sans MS"/>
                <w:sz w:val="28"/>
                <w:szCs w:val="28"/>
              </w:rPr>
            </w:pPr>
            <w:r>
              <w:rPr>
                <w:rFonts w:eastAsia="Letter-join Basic 40" w:cstheme="minorHAnsi"/>
                <w:sz w:val="24"/>
                <w:szCs w:val="20"/>
              </w:rPr>
              <w:t xml:space="preserve">Sonic session </w:t>
            </w:r>
          </w:p>
          <w:p w14:paraId="7C786BDB" w14:textId="4029ACB9" w:rsidR="00D45FFF" w:rsidRPr="005935B2" w:rsidRDefault="005935B2" w:rsidP="004F0067">
            <w:pPr>
              <w:pStyle w:val="ListParagraph"/>
              <w:numPr>
                <w:ilvl w:val="0"/>
                <w:numId w:val="1"/>
              </w:numPr>
              <w:rPr>
                <w:rFonts w:cstheme="minorHAnsi"/>
                <w:sz w:val="24"/>
                <w:szCs w:val="24"/>
              </w:rPr>
            </w:pPr>
            <w:proofErr w:type="spellStart"/>
            <w:r w:rsidRPr="005935B2">
              <w:rPr>
                <w:rFonts w:cstheme="minorHAnsi"/>
                <w:sz w:val="24"/>
                <w:szCs w:val="24"/>
              </w:rPr>
              <w:t>Lliwiau</w:t>
            </w:r>
            <w:proofErr w:type="spellEnd"/>
            <w:r w:rsidRPr="005935B2">
              <w:rPr>
                <w:rFonts w:cstheme="minorHAnsi"/>
                <w:sz w:val="24"/>
                <w:szCs w:val="24"/>
              </w:rPr>
              <w:t xml:space="preserve"> </w:t>
            </w:r>
          </w:p>
        </w:tc>
        <w:tc>
          <w:tcPr>
            <w:tcW w:w="7560" w:type="dxa"/>
            <w:gridSpan w:val="3"/>
            <w:shd w:val="clear" w:color="auto" w:fill="FFFFFF" w:themeFill="background1"/>
          </w:tcPr>
          <w:p w14:paraId="32CE9856" w14:textId="77777777" w:rsidR="00DD6C68" w:rsidRPr="00DD6C68" w:rsidRDefault="00DD6C68" w:rsidP="00433CD5">
            <w:pPr>
              <w:pStyle w:val="NoSpacing"/>
              <w:numPr>
                <w:ilvl w:val="0"/>
                <w:numId w:val="1"/>
              </w:numPr>
              <w:rPr>
                <w:rFonts w:eastAsia="Letter-join Basic 40" w:cstheme="minorHAnsi"/>
                <w:sz w:val="24"/>
                <w:szCs w:val="28"/>
              </w:rPr>
            </w:pPr>
            <w:r w:rsidRPr="00DD6C68">
              <w:rPr>
                <w:rFonts w:eastAsia="Letter-join Basic 40" w:cstheme="minorHAnsi"/>
                <w:sz w:val="24"/>
                <w:szCs w:val="28"/>
              </w:rPr>
              <w:t>TACPAC, Sensory Programme to develop relationships with one other person and acceptance of social boundaries</w:t>
            </w:r>
          </w:p>
          <w:p w14:paraId="3AB6E4BF" w14:textId="77777777" w:rsidR="0045482A" w:rsidRPr="00433CD5" w:rsidRDefault="00DD6C68" w:rsidP="00433CD5">
            <w:pPr>
              <w:pStyle w:val="ListParagraph"/>
              <w:numPr>
                <w:ilvl w:val="0"/>
                <w:numId w:val="1"/>
              </w:numPr>
              <w:ind w:right="113"/>
              <w:rPr>
                <w:rFonts w:eastAsia="Letter-join Basic 40" w:cstheme="minorHAnsi"/>
                <w:sz w:val="24"/>
                <w:szCs w:val="28"/>
              </w:rPr>
            </w:pPr>
            <w:r w:rsidRPr="00433CD5">
              <w:rPr>
                <w:rFonts w:eastAsia="Letter-join Basic 40" w:cstheme="minorHAnsi"/>
                <w:sz w:val="24"/>
                <w:szCs w:val="28"/>
              </w:rPr>
              <w:t>Use of Objects of Reference/Photographs of Reference to identify what is happening now</w:t>
            </w:r>
          </w:p>
          <w:p w14:paraId="1572547F" w14:textId="77777777" w:rsidR="00DD6C68" w:rsidRPr="00DD6C68" w:rsidRDefault="00DD6C68" w:rsidP="00433CD5">
            <w:pPr>
              <w:pStyle w:val="NoSpacing"/>
              <w:numPr>
                <w:ilvl w:val="0"/>
                <w:numId w:val="1"/>
              </w:numPr>
              <w:rPr>
                <w:rFonts w:eastAsia="Letter-join Basic 40" w:cstheme="minorHAnsi"/>
                <w:sz w:val="24"/>
                <w:szCs w:val="28"/>
              </w:rPr>
            </w:pPr>
            <w:r w:rsidRPr="00DD6C68">
              <w:rPr>
                <w:rFonts w:eastAsia="Letter-join Basic 40" w:cstheme="minorHAnsi"/>
                <w:sz w:val="24"/>
                <w:szCs w:val="28"/>
              </w:rPr>
              <w:t>Individual Toileting Programmes, support identified for tolerance/engagement of nappy changing.</w:t>
            </w:r>
          </w:p>
          <w:p w14:paraId="5E204F32" w14:textId="77777777" w:rsidR="00DD6C68" w:rsidRPr="00DD6C68" w:rsidRDefault="00DD6C68" w:rsidP="00433CD5">
            <w:pPr>
              <w:pStyle w:val="NoSpacing"/>
              <w:numPr>
                <w:ilvl w:val="0"/>
                <w:numId w:val="1"/>
              </w:numPr>
              <w:rPr>
                <w:rFonts w:eastAsia="Letter-join Basic 40" w:cstheme="minorHAnsi"/>
                <w:sz w:val="24"/>
                <w:szCs w:val="28"/>
              </w:rPr>
            </w:pPr>
            <w:r w:rsidRPr="00DD6C68">
              <w:rPr>
                <w:rFonts w:eastAsia="Letter-join Basic 40" w:cstheme="minorHAnsi"/>
                <w:sz w:val="24"/>
                <w:szCs w:val="28"/>
              </w:rPr>
              <w:t xml:space="preserve">Individual Eating Programmes </w:t>
            </w:r>
          </w:p>
          <w:p w14:paraId="188B20CF" w14:textId="77777777" w:rsidR="00DD6C68" w:rsidRPr="00DD6C68" w:rsidRDefault="00DD6C68" w:rsidP="00433CD5">
            <w:pPr>
              <w:pStyle w:val="NoSpacing"/>
              <w:numPr>
                <w:ilvl w:val="0"/>
                <w:numId w:val="1"/>
              </w:numPr>
              <w:rPr>
                <w:rFonts w:eastAsia="Letter-join Basic 40" w:cstheme="minorHAnsi"/>
                <w:sz w:val="24"/>
                <w:szCs w:val="28"/>
              </w:rPr>
            </w:pPr>
            <w:r w:rsidRPr="00DD6C68">
              <w:rPr>
                <w:rFonts w:eastAsia="Letter-join Basic 40" w:cstheme="minorHAnsi"/>
                <w:sz w:val="24"/>
                <w:szCs w:val="28"/>
              </w:rPr>
              <w:t>Individual Drinking Programmes</w:t>
            </w:r>
          </w:p>
          <w:p w14:paraId="2C767167" w14:textId="77777777" w:rsidR="00DD6C68" w:rsidRPr="00DD6C68" w:rsidRDefault="00DD6C68" w:rsidP="00433CD5">
            <w:pPr>
              <w:pStyle w:val="NoSpacing"/>
              <w:numPr>
                <w:ilvl w:val="0"/>
                <w:numId w:val="1"/>
              </w:numPr>
              <w:rPr>
                <w:rFonts w:eastAsia="Letter-join Basic 40" w:cstheme="minorHAnsi"/>
                <w:sz w:val="24"/>
                <w:szCs w:val="28"/>
              </w:rPr>
            </w:pPr>
            <w:r w:rsidRPr="00DD6C68">
              <w:rPr>
                <w:rFonts w:eastAsia="Letter-join Basic 40" w:cstheme="minorHAnsi"/>
                <w:sz w:val="24"/>
                <w:szCs w:val="28"/>
              </w:rPr>
              <w:t>Individual Self-care Programmes including dressing, washing hands</w:t>
            </w:r>
          </w:p>
          <w:p w14:paraId="56E94BD7" w14:textId="77777777" w:rsidR="00DD6C68" w:rsidRPr="00DD6C68" w:rsidRDefault="00DD6C68" w:rsidP="00433CD5">
            <w:pPr>
              <w:pStyle w:val="NoSpacing"/>
              <w:numPr>
                <w:ilvl w:val="0"/>
                <w:numId w:val="1"/>
              </w:numPr>
              <w:rPr>
                <w:rFonts w:eastAsia="Letter-join Basic 40" w:cstheme="minorHAnsi"/>
                <w:sz w:val="24"/>
                <w:szCs w:val="28"/>
              </w:rPr>
            </w:pPr>
            <w:r w:rsidRPr="00DD6C68">
              <w:rPr>
                <w:rFonts w:eastAsia="Letter-join Basic 40" w:cstheme="minorHAnsi"/>
                <w:sz w:val="24"/>
                <w:szCs w:val="28"/>
              </w:rPr>
              <w:t>SMART programme</w:t>
            </w:r>
          </w:p>
          <w:p w14:paraId="4F0F65A0" w14:textId="77777777" w:rsidR="00DD6C68" w:rsidRPr="00DD6C68" w:rsidRDefault="00DD6C68" w:rsidP="00433CD5">
            <w:pPr>
              <w:pStyle w:val="NoSpacing"/>
              <w:numPr>
                <w:ilvl w:val="0"/>
                <w:numId w:val="1"/>
              </w:numPr>
              <w:rPr>
                <w:rFonts w:eastAsia="Letter-join Basic 40" w:cstheme="minorHAnsi"/>
                <w:sz w:val="24"/>
                <w:szCs w:val="28"/>
              </w:rPr>
            </w:pPr>
            <w:r w:rsidRPr="00DD6C68">
              <w:rPr>
                <w:rFonts w:eastAsia="Letter-join Basic 40" w:cstheme="minorHAnsi"/>
                <w:sz w:val="24"/>
                <w:szCs w:val="28"/>
              </w:rPr>
              <w:t>Proprioception and Interoception Sessions in Therapy Room</w:t>
            </w:r>
          </w:p>
          <w:p w14:paraId="3A15EEB5" w14:textId="77777777" w:rsidR="00DD6C68" w:rsidRPr="00433CD5" w:rsidRDefault="00DD6C68" w:rsidP="00433CD5">
            <w:pPr>
              <w:pStyle w:val="ListParagraph"/>
              <w:numPr>
                <w:ilvl w:val="0"/>
                <w:numId w:val="1"/>
              </w:numPr>
              <w:ind w:right="113"/>
              <w:rPr>
                <w:rFonts w:eastAsia="Letter-join Basic 40" w:cstheme="minorHAnsi"/>
                <w:sz w:val="24"/>
                <w:szCs w:val="28"/>
              </w:rPr>
            </w:pPr>
            <w:r w:rsidRPr="00433CD5">
              <w:rPr>
                <w:rFonts w:eastAsia="Letter-join Basic 40" w:cstheme="minorHAnsi"/>
                <w:sz w:val="24"/>
                <w:szCs w:val="28"/>
              </w:rPr>
              <w:t>Daily mile</w:t>
            </w:r>
          </w:p>
          <w:p w14:paraId="7673584A" w14:textId="77777777" w:rsidR="00DD6C68" w:rsidRPr="00433CD5" w:rsidRDefault="00DD6C68" w:rsidP="00433CD5">
            <w:pPr>
              <w:pStyle w:val="ListParagraph"/>
              <w:numPr>
                <w:ilvl w:val="0"/>
                <w:numId w:val="1"/>
              </w:numPr>
              <w:ind w:right="113"/>
              <w:rPr>
                <w:rFonts w:ascii="Comic Sans MS" w:hAnsi="Comic Sans MS"/>
                <w:sz w:val="28"/>
                <w:szCs w:val="28"/>
              </w:rPr>
            </w:pPr>
            <w:r w:rsidRPr="00433CD5">
              <w:rPr>
                <w:rFonts w:eastAsia="Letter-join Basic 40" w:cstheme="minorHAnsi"/>
                <w:sz w:val="24"/>
                <w:szCs w:val="28"/>
              </w:rPr>
              <w:t>Respond to being calmed</w:t>
            </w:r>
          </w:p>
        </w:tc>
        <w:tc>
          <w:tcPr>
            <w:tcW w:w="7561" w:type="dxa"/>
            <w:gridSpan w:val="3"/>
            <w:shd w:val="clear" w:color="auto" w:fill="FFFFFF" w:themeFill="background1"/>
          </w:tcPr>
          <w:p w14:paraId="52B7BF4C" w14:textId="0C0A8CAB" w:rsidR="00DD6C68" w:rsidRPr="00DD6C68" w:rsidRDefault="00DD6C68" w:rsidP="00433CD5">
            <w:pPr>
              <w:pStyle w:val="NoSpacing"/>
              <w:numPr>
                <w:ilvl w:val="0"/>
                <w:numId w:val="2"/>
              </w:numPr>
              <w:rPr>
                <w:rFonts w:eastAsia="Letter-join Basic 40" w:cstheme="minorHAnsi"/>
                <w:sz w:val="24"/>
                <w:szCs w:val="24"/>
              </w:rPr>
            </w:pPr>
            <w:r w:rsidRPr="00DD6C68">
              <w:rPr>
                <w:rFonts w:eastAsia="Letter-join Basic 40" w:cstheme="minorHAnsi"/>
                <w:sz w:val="24"/>
                <w:szCs w:val="24"/>
              </w:rPr>
              <w:t xml:space="preserve">Individual Speech and Language Programmes – See SALT Targets and Record Sheets. Intensive Interaction </w:t>
            </w:r>
          </w:p>
          <w:p w14:paraId="6E329A60" w14:textId="0FD96734" w:rsidR="00DD6C68" w:rsidRPr="00DD6C68" w:rsidRDefault="00DD6C68" w:rsidP="00433CD5">
            <w:pPr>
              <w:pStyle w:val="NoSpacing"/>
              <w:numPr>
                <w:ilvl w:val="0"/>
                <w:numId w:val="2"/>
              </w:numPr>
              <w:rPr>
                <w:rFonts w:eastAsia="Letter-join Basic 40" w:cstheme="minorHAnsi"/>
                <w:sz w:val="24"/>
                <w:szCs w:val="24"/>
              </w:rPr>
            </w:pPr>
            <w:r w:rsidRPr="00DD6C68">
              <w:rPr>
                <w:rFonts w:eastAsia="Letter-join Basic 40" w:cstheme="minorHAnsi"/>
                <w:sz w:val="24"/>
                <w:szCs w:val="24"/>
              </w:rPr>
              <w:t xml:space="preserve">Daily Stage 1 </w:t>
            </w:r>
            <w:r w:rsidR="00137843">
              <w:rPr>
                <w:rFonts w:eastAsia="Letter-join Basic 40" w:cstheme="minorHAnsi"/>
                <w:sz w:val="24"/>
                <w:szCs w:val="24"/>
              </w:rPr>
              <w:t xml:space="preserve">and 2 </w:t>
            </w:r>
            <w:r w:rsidRPr="00DD6C68">
              <w:rPr>
                <w:rFonts w:eastAsia="Letter-join Basic 40" w:cstheme="minorHAnsi"/>
                <w:sz w:val="24"/>
                <w:szCs w:val="24"/>
              </w:rPr>
              <w:t>Attention Autism Sessions</w:t>
            </w:r>
          </w:p>
          <w:p w14:paraId="265957ED" w14:textId="3AA797ED" w:rsidR="00DD6C68" w:rsidRPr="00433CD5" w:rsidRDefault="00DD6C68" w:rsidP="00433CD5">
            <w:pPr>
              <w:pStyle w:val="ListParagraph"/>
              <w:numPr>
                <w:ilvl w:val="0"/>
                <w:numId w:val="2"/>
              </w:numPr>
              <w:rPr>
                <w:rFonts w:eastAsia="Letter-join Basic 40" w:cstheme="minorHAnsi"/>
                <w:sz w:val="24"/>
                <w:szCs w:val="24"/>
              </w:rPr>
            </w:pPr>
            <w:r w:rsidRPr="00433CD5">
              <w:rPr>
                <w:rFonts w:eastAsia="Letter-join Basic 40" w:cstheme="minorHAnsi"/>
                <w:sz w:val="24"/>
                <w:szCs w:val="24"/>
              </w:rPr>
              <w:t>Use of Objects of Reference/Photographs</w:t>
            </w:r>
            <w:r w:rsidR="00137843">
              <w:rPr>
                <w:rFonts w:eastAsia="Letter-join Basic 40" w:cstheme="minorHAnsi"/>
                <w:sz w:val="24"/>
                <w:szCs w:val="24"/>
              </w:rPr>
              <w:t>/PECS/Visual Timetable Symbols</w:t>
            </w:r>
            <w:r w:rsidRPr="00433CD5">
              <w:rPr>
                <w:rFonts w:eastAsia="Letter-join Basic 40" w:cstheme="minorHAnsi"/>
                <w:sz w:val="24"/>
                <w:szCs w:val="24"/>
              </w:rPr>
              <w:t xml:space="preserve"> to identify what is happening now</w:t>
            </w:r>
            <w:r w:rsidR="006F3952">
              <w:rPr>
                <w:rFonts w:eastAsia="Letter-join Basic 40" w:cstheme="minorHAnsi"/>
                <w:sz w:val="24"/>
                <w:szCs w:val="24"/>
              </w:rPr>
              <w:t>, next and throughout the day</w:t>
            </w:r>
            <w:r w:rsidRPr="00433CD5">
              <w:rPr>
                <w:rFonts w:eastAsia="Letter-join Basic 40" w:cstheme="minorHAnsi"/>
                <w:sz w:val="24"/>
                <w:szCs w:val="24"/>
              </w:rPr>
              <w:t>.</w:t>
            </w:r>
          </w:p>
          <w:p w14:paraId="4C8EED19" w14:textId="105D7E5C" w:rsidR="00DD6C68" w:rsidRPr="00361395" w:rsidRDefault="00DD6C68" w:rsidP="00433CD5">
            <w:pPr>
              <w:pStyle w:val="NoSpacing"/>
              <w:numPr>
                <w:ilvl w:val="0"/>
                <w:numId w:val="2"/>
              </w:numPr>
              <w:rPr>
                <w:rFonts w:eastAsia="Letter-join Basic 40" w:cstheme="minorHAnsi"/>
                <w:color w:val="8496B0" w:themeColor="text2" w:themeTint="99"/>
                <w:sz w:val="24"/>
                <w:szCs w:val="24"/>
              </w:rPr>
            </w:pPr>
            <w:r w:rsidRPr="00DD6C68">
              <w:rPr>
                <w:rFonts w:eastAsia="Letter-join Basic 40" w:cstheme="minorHAnsi"/>
                <w:sz w:val="24"/>
                <w:szCs w:val="24"/>
              </w:rPr>
              <w:t>Use of Core Bards</w:t>
            </w:r>
            <w:r w:rsidR="006F3952">
              <w:rPr>
                <w:rFonts w:eastAsia="Letter-join Basic 40" w:cstheme="minorHAnsi"/>
                <w:sz w:val="24"/>
                <w:szCs w:val="24"/>
              </w:rPr>
              <w:t xml:space="preserve"> and PECS</w:t>
            </w:r>
            <w:r w:rsidRPr="00DD6C68">
              <w:rPr>
                <w:rFonts w:eastAsia="Letter-join Basic 40" w:cstheme="minorHAnsi"/>
                <w:sz w:val="24"/>
                <w:szCs w:val="24"/>
              </w:rPr>
              <w:t xml:space="preserve"> to make request snack, lunch</w:t>
            </w:r>
            <w:r w:rsidR="00361395">
              <w:rPr>
                <w:rFonts w:eastAsia="Letter-join Basic 40" w:cstheme="minorHAnsi"/>
                <w:sz w:val="24"/>
                <w:szCs w:val="24"/>
              </w:rPr>
              <w:t xml:space="preserve"> and favoured activities </w:t>
            </w:r>
          </w:p>
          <w:p w14:paraId="6DC55747" w14:textId="464D3870" w:rsidR="00361395" w:rsidRPr="00DD6C68" w:rsidRDefault="00361395" w:rsidP="00433CD5">
            <w:pPr>
              <w:pStyle w:val="NoSpacing"/>
              <w:numPr>
                <w:ilvl w:val="0"/>
                <w:numId w:val="2"/>
              </w:numPr>
              <w:rPr>
                <w:rFonts w:eastAsia="Letter-join Basic 40" w:cstheme="minorHAnsi"/>
                <w:color w:val="8496B0" w:themeColor="text2" w:themeTint="99"/>
                <w:sz w:val="24"/>
                <w:szCs w:val="24"/>
              </w:rPr>
            </w:pPr>
            <w:r>
              <w:rPr>
                <w:rFonts w:eastAsia="Letter-join Basic 40" w:cstheme="minorHAnsi"/>
                <w:sz w:val="24"/>
                <w:szCs w:val="24"/>
              </w:rPr>
              <w:t>Intensive Interaction sessions</w:t>
            </w:r>
          </w:p>
          <w:p w14:paraId="5B79D696" w14:textId="77777777" w:rsidR="00DD6C68" w:rsidRPr="00DD6C68" w:rsidRDefault="00DD6C68" w:rsidP="00433CD5">
            <w:pPr>
              <w:pStyle w:val="NoSpacing"/>
              <w:numPr>
                <w:ilvl w:val="0"/>
                <w:numId w:val="2"/>
              </w:numPr>
              <w:rPr>
                <w:rFonts w:eastAsia="Letter-join Basic 40" w:cstheme="minorHAnsi"/>
                <w:sz w:val="24"/>
                <w:szCs w:val="24"/>
              </w:rPr>
            </w:pPr>
            <w:r w:rsidRPr="00DD6C68">
              <w:rPr>
                <w:rFonts w:eastAsia="Letter-join Basic 40" w:cstheme="minorHAnsi"/>
                <w:sz w:val="24"/>
                <w:szCs w:val="24"/>
              </w:rPr>
              <w:t>Daily Circle Time socially reciprocal games</w:t>
            </w:r>
          </w:p>
          <w:p w14:paraId="6C2A1840" w14:textId="77777777" w:rsidR="00DD6C68" w:rsidRPr="00DD6C68" w:rsidRDefault="00DD6C68" w:rsidP="00433CD5">
            <w:pPr>
              <w:pStyle w:val="NoSpacing"/>
              <w:numPr>
                <w:ilvl w:val="0"/>
                <w:numId w:val="2"/>
              </w:numPr>
              <w:rPr>
                <w:rFonts w:eastAsia="Letter-join Basic 40" w:cstheme="minorHAnsi"/>
                <w:sz w:val="24"/>
                <w:szCs w:val="24"/>
              </w:rPr>
            </w:pPr>
            <w:r w:rsidRPr="00DD6C68">
              <w:rPr>
                <w:rFonts w:eastAsia="Letter-join Basic 40" w:cstheme="minorHAnsi"/>
                <w:sz w:val="24"/>
                <w:szCs w:val="24"/>
              </w:rPr>
              <w:t>Makaton</w:t>
            </w:r>
          </w:p>
          <w:p w14:paraId="25F12E56" w14:textId="37DE2FCD" w:rsidR="00DD6C68" w:rsidRPr="00433CD5" w:rsidRDefault="00DD6C68" w:rsidP="00433CD5">
            <w:pPr>
              <w:pStyle w:val="ListParagraph"/>
              <w:numPr>
                <w:ilvl w:val="0"/>
                <w:numId w:val="2"/>
              </w:numPr>
              <w:rPr>
                <w:rFonts w:eastAsia="Letter-join Basic 40" w:cstheme="minorHAnsi"/>
                <w:sz w:val="24"/>
                <w:szCs w:val="24"/>
              </w:rPr>
            </w:pPr>
            <w:r w:rsidRPr="00433CD5">
              <w:rPr>
                <w:rFonts w:eastAsia="Letter-join Basic 40" w:cstheme="minorHAnsi"/>
                <w:sz w:val="24"/>
                <w:szCs w:val="24"/>
              </w:rPr>
              <w:t xml:space="preserve">Mark making with a variety of resources </w:t>
            </w:r>
          </w:p>
          <w:p w14:paraId="4472EA55" w14:textId="77777777" w:rsidR="00DD6C68" w:rsidRPr="00C76DC9" w:rsidRDefault="00DD6C68" w:rsidP="00433CD5">
            <w:pPr>
              <w:pStyle w:val="ListParagraph"/>
              <w:numPr>
                <w:ilvl w:val="0"/>
                <w:numId w:val="2"/>
              </w:numPr>
              <w:rPr>
                <w:rFonts w:ascii="Comic Sans MS" w:hAnsi="Comic Sans MS"/>
                <w:sz w:val="28"/>
                <w:szCs w:val="28"/>
              </w:rPr>
            </w:pPr>
            <w:r w:rsidRPr="00433CD5">
              <w:rPr>
                <w:rFonts w:eastAsia="Letter-join Basic 40" w:cstheme="minorHAnsi"/>
                <w:sz w:val="24"/>
                <w:szCs w:val="24"/>
              </w:rPr>
              <w:t>Show interest in picture b</w:t>
            </w:r>
            <w:r w:rsidR="00C76DC9">
              <w:rPr>
                <w:rFonts w:eastAsia="Letter-join Basic 40" w:cstheme="minorHAnsi"/>
                <w:sz w:val="24"/>
                <w:szCs w:val="24"/>
              </w:rPr>
              <w:t>ooks and short familiar story books</w:t>
            </w:r>
          </w:p>
          <w:p w14:paraId="14CD0B8D" w14:textId="77777777" w:rsidR="00C76DC9" w:rsidRPr="00194731" w:rsidRDefault="00C76DC9" w:rsidP="00433CD5">
            <w:pPr>
              <w:pStyle w:val="ListParagraph"/>
              <w:numPr>
                <w:ilvl w:val="0"/>
                <w:numId w:val="2"/>
              </w:numPr>
              <w:rPr>
                <w:rFonts w:ascii="Comic Sans MS" w:hAnsi="Comic Sans MS"/>
                <w:sz w:val="28"/>
                <w:szCs w:val="28"/>
              </w:rPr>
            </w:pPr>
            <w:r>
              <w:rPr>
                <w:rFonts w:eastAsia="Letter-join Basic 40" w:cstheme="minorHAnsi"/>
                <w:sz w:val="24"/>
                <w:szCs w:val="24"/>
              </w:rPr>
              <w:t>Phonic sessions</w:t>
            </w:r>
            <w:r w:rsidR="00DD77B1">
              <w:rPr>
                <w:rFonts w:eastAsia="Letter-join Basic 40" w:cstheme="minorHAnsi"/>
                <w:sz w:val="24"/>
                <w:szCs w:val="24"/>
              </w:rPr>
              <w:t xml:space="preserve">, letter and name formation, </w:t>
            </w:r>
            <w:r w:rsidR="00AD41DE">
              <w:rPr>
                <w:rFonts w:eastAsia="Letter-join Basic 40" w:cstheme="minorHAnsi"/>
                <w:sz w:val="24"/>
                <w:szCs w:val="24"/>
              </w:rPr>
              <w:t>pencil control, labelling work and short writing tasks</w:t>
            </w:r>
          </w:p>
          <w:p w14:paraId="6DF09F26" w14:textId="65A8CC04" w:rsidR="00194731" w:rsidRPr="00433CD5" w:rsidRDefault="00194731" w:rsidP="00433CD5">
            <w:pPr>
              <w:pStyle w:val="ListParagraph"/>
              <w:numPr>
                <w:ilvl w:val="0"/>
                <w:numId w:val="2"/>
              </w:numPr>
              <w:rPr>
                <w:rFonts w:ascii="Comic Sans MS" w:hAnsi="Comic Sans MS"/>
                <w:sz w:val="28"/>
                <w:szCs w:val="28"/>
              </w:rPr>
            </w:pPr>
            <w:r>
              <w:rPr>
                <w:rFonts w:eastAsia="Letter-join Basic 40" w:cstheme="minorHAnsi"/>
                <w:sz w:val="24"/>
                <w:szCs w:val="24"/>
              </w:rPr>
              <w:t>Everyday phrases – Bore da</w:t>
            </w:r>
            <w:r w:rsidR="00BF6AB4">
              <w:rPr>
                <w:rFonts w:eastAsia="Letter-join Basic 40" w:cstheme="minorHAnsi"/>
                <w:sz w:val="24"/>
                <w:szCs w:val="24"/>
              </w:rPr>
              <w:t xml:space="preserve">, </w:t>
            </w:r>
            <w:proofErr w:type="spellStart"/>
            <w:r w:rsidR="00BF6AB4">
              <w:rPr>
                <w:rFonts w:eastAsia="Letter-join Basic 40" w:cstheme="minorHAnsi"/>
                <w:sz w:val="24"/>
                <w:szCs w:val="24"/>
              </w:rPr>
              <w:t>P</w:t>
            </w:r>
            <w:r w:rsidR="00C17D83">
              <w:rPr>
                <w:rFonts w:eastAsia="Letter-join Basic 40" w:cstheme="minorHAnsi"/>
                <w:sz w:val="24"/>
                <w:szCs w:val="24"/>
              </w:rPr>
              <w:t>rynhawn</w:t>
            </w:r>
            <w:proofErr w:type="spellEnd"/>
            <w:r w:rsidR="00C17D83">
              <w:rPr>
                <w:rFonts w:eastAsia="Letter-join Basic 40" w:cstheme="minorHAnsi"/>
                <w:sz w:val="24"/>
                <w:szCs w:val="24"/>
              </w:rPr>
              <w:t xml:space="preserve"> da, </w:t>
            </w:r>
            <w:proofErr w:type="spellStart"/>
            <w:r w:rsidR="00C17D83">
              <w:rPr>
                <w:rFonts w:eastAsia="Letter-join Basic 40" w:cstheme="minorHAnsi"/>
                <w:sz w:val="24"/>
                <w:szCs w:val="24"/>
              </w:rPr>
              <w:t>Yma</w:t>
            </w:r>
            <w:proofErr w:type="spellEnd"/>
            <w:r w:rsidR="00C17D83">
              <w:rPr>
                <w:rFonts w:eastAsia="Letter-join Basic 40" w:cstheme="minorHAnsi"/>
                <w:sz w:val="24"/>
                <w:szCs w:val="24"/>
              </w:rPr>
              <w:t xml:space="preserve">, </w:t>
            </w:r>
            <w:proofErr w:type="spellStart"/>
            <w:proofErr w:type="gramStart"/>
            <w:r w:rsidR="00425AB9">
              <w:rPr>
                <w:rFonts w:eastAsia="Letter-join Basic 40" w:cstheme="minorHAnsi"/>
                <w:sz w:val="24"/>
                <w:szCs w:val="24"/>
              </w:rPr>
              <w:t>Diolch</w:t>
            </w:r>
            <w:proofErr w:type="spellEnd"/>
            <w:r w:rsidR="00425AB9">
              <w:rPr>
                <w:rFonts w:eastAsia="Letter-join Basic 40" w:cstheme="minorHAnsi"/>
                <w:sz w:val="24"/>
                <w:szCs w:val="24"/>
              </w:rPr>
              <w:t xml:space="preserve">, </w:t>
            </w:r>
            <w:r w:rsidR="00592C50">
              <w:rPr>
                <w:rFonts w:eastAsia="Letter-join Basic 40" w:cstheme="minorHAnsi"/>
                <w:sz w:val="24"/>
                <w:szCs w:val="24"/>
              </w:rPr>
              <w:t xml:space="preserve"> </w:t>
            </w:r>
            <w:proofErr w:type="spellStart"/>
            <w:r w:rsidR="00592C50">
              <w:rPr>
                <w:rFonts w:eastAsia="Letter-join Basic 40" w:cstheme="minorHAnsi"/>
                <w:sz w:val="24"/>
                <w:szCs w:val="24"/>
              </w:rPr>
              <w:t>Barod</w:t>
            </w:r>
            <w:proofErr w:type="spellEnd"/>
            <w:proofErr w:type="gramEnd"/>
          </w:p>
        </w:tc>
      </w:tr>
      <w:tr w:rsidR="0045482A" w14:paraId="2190FE45" w14:textId="77777777" w:rsidTr="6899D065">
        <w:trPr>
          <w:cantSplit/>
          <w:trHeight w:val="680"/>
        </w:trPr>
        <w:tc>
          <w:tcPr>
            <w:tcW w:w="7560" w:type="dxa"/>
            <w:gridSpan w:val="3"/>
            <w:shd w:val="clear" w:color="auto" w:fill="F2F2F2" w:themeFill="background1" w:themeFillShade="F2"/>
          </w:tcPr>
          <w:p w14:paraId="4B664F95" w14:textId="77777777" w:rsidR="0045482A" w:rsidRPr="007420EE" w:rsidRDefault="0045482A" w:rsidP="002543F1">
            <w:pPr>
              <w:rPr>
                <w:rFonts w:ascii="Comic Sans MS" w:hAnsi="Comic Sans MS"/>
                <w:sz w:val="28"/>
                <w:szCs w:val="28"/>
              </w:rPr>
            </w:pPr>
            <w:r>
              <w:rPr>
                <w:rFonts w:ascii="Comic Sans MS" w:hAnsi="Comic Sans MS"/>
                <w:sz w:val="28"/>
                <w:szCs w:val="28"/>
              </w:rPr>
              <w:t>Mathematics and Numeracy:</w:t>
            </w:r>
          </w:p>
        </w:tc>
        <w:tc>
          <w:tcPr>
            <w:tcW w:w="7560" w:type="dxa"/>
            <w:gridSpan w:val="3"/>
            <w:shd w:val="clear" w:color="auto" w:fill="F2F2F2" w:themeFill="background1" w:themeFillShade="F2"/>
          </w:tcPr>
          <w:p w14:paraId="2F07E5FD" w14:textId="77777777" w:rsidR="0045482A" w:rsidRDefault="0045482A" w:rsidP="002543F1">
            <w:pPr>
              <w:ind w:left="113" w:right="113"/>
              <w:rPr>
                <w:rFonts w:ascii="Comic Sans MS" w:hAnsi="Comic Sans MS"/>
                <w:sz w:val="28"/>
                <w:szCs w:val="28"/>
              </w:rPr>
            </w:pPr>
            <w:r>
              <w:rPr>
                <w:rFonts w:ascii="Comic Sans MS" w:hAnsi="Comic Sans MS"/>
                <w:sz w:val="28"/>
                <w:szCs w:val="28"/>
              </w:rPr>
              <w:t>Humanities:</w:t>
            </w:r>
          </w:p>
        </w:tc>
        <w:tc>
          <w:tcPr>
            <w:tcW w:w="7561" w:type="dxa"/>
            <w:gridSpan w:val="3"/>
            <w:shd w:val="clear" w:color="auto" w:fill="F2F2F2" w:themeFill="background1" w:themeFillShade="F2"/>
          </w:tcPr>
          <w:p w14:paraId="5D0EF319" w14:textId="77777777" w:rsidR="0045482A" w:rsidRDefault="0045482A" w:rsidP="002543F1">
            <w:pPr>
              <w:rPr>
                <w:rFonts w:ascii="Comic Sans MS" w:hAnsi="Comic Sans MS"/>
                <w:sz w:val="28"/>
                <w:szCs w:val="28"/>
              </w:rPr>
            </w:pPr>
            <w:r>
              <w:rPr>
                <w:rFonts w:ascii="Comic Sans MS" w:hAnsi="Comic Sans MS"/>
                <w:sz w:val="28"/>
                <w:szCs w:val="28"/>
              </w:rPr>
              <w:t>Science and Technology:</w:t>
            </w:r>
          </w:p>
        </w:tc>
      </w:tr>
      <w:tr w:rsidR="0045482A" w14:paraId="4A717930" w14:textId="77777777" w:rsidTr="6899D065">
        <w:trPr>
          <w:cantSplit/>
          <w:trHeight w:val="680"/>
        </w:trPr>
        <w:tc>
          <w:tcPr>
            <w:tcW w:w="7560" w:type="dxa"/>
            <w:gridSpan w:val="3"/>
            <w:shd w:val="clear" w:color="auto" w:fill="FFFFFF" w:themeFill="background1"/>
          </w:tcPr>
          <w:p w14:paraId="485F1EE4" w14:textId="7DA57D38" w:rsidR="00DD6C68" w:rsidRPr="00433CD5" w:rsidRDefault="0003746B" w:rsidP="00433CD5">
            <w:pPr>
              <w:pStyle w:val="ListParagraph"/>
              <w:numPr>
                <w:ilvl w:val="0"/>
                <w:numId w:val="3"/>
              </w:numPr>
              <w:rPr>
                <w:rFonts w:eastAsia="Letter-join Basic 40" w:cstheme="minorHAnsi"/>
                <w:sz w:val="24"/>
                <w:szCs w:val="18"/>
              </w:rPr>
            </w:pPr>
            <w:r>
              <w:rPr>
                <w:rFonts w:eastAsia="Letter-join Basic 40" w:cstheme="minorHAnsi"/>
                <w:sz w:val="24"/>
                <w:szCs w:val="18"/>
              </w:rPr>
              <w:t>Use objects in new ways</w:t>
            </w:r>
            <w:r w:rsidR="008A0C1D">
              <w:rPr>
                <w:rFonts w:eastAsia="Letter-join Basic 40" w:cstheme="minorHAnsi"/>
                <w:sz w:val="24"/>
                <w:szCs w:val="18"/>
              </w:rPr>
              <w:t xml:space="preserve">, watch and copy adults. </w:t>
            </w:r>
          </w:p>
          <w:p w14:paraId="0430DD55" w14:textId="77777777" w:rsidR="00DD6C68" w:rsidRPr="00433CD5" w:rsidRDefault="00DD6C68" w:rsidP="00433CD5">
            <w:pPr>
              <w:pStyle w:val="ListParagraph"/>
              <w:numPr>
                <w:ilvl w:val="0"/>
                <w:numId w:val="3"/>
              </w:numPr>
              <w:rPr>
                <w:rFonts w:eastAsia="Letter-join Basic 40" w:cstheme="minorHAnsi"/>
                <w:sz w:val="24"/>
                <w:szCs w:val="18"/>
              </w:rPr>
            </w:pPr>
            <w:r w:rsidRPr="00433CD5">
              <w:rPr>
                <w:rFonts w:eastAsia="Letter-join Basic 40" w:cstheme="minorHAnsi"/>
                <w:sz w:val="24"/>
                <w:szCs w:val="18"/>
              </w:rPr>
              <w:t xml:space="preserve">Identifying shapes (circle, </w:t>
            </w:r>
            <w:proofErr w:type="gramStart"/>
            <w:r w:rsidRPr="00433CD5">
              <w:rPr>
                <w:rFonts w:eastAsia="Letter-join Basic 40" w:cstheme="minorHAnsi"/>
                <w:sz w:val="24"/>
                <w:szCs w:val="18"/>
              </w:rPr>
              <w:t>square ,triangle</w:t>
            </w:r>
            <w:proofErr w:type="gramEnd"/>
            <w:r w:rsidRPr="00433CD5">
              <w:rPr>
                <w:rFonts w:eastAsia="Letter-join Basic 40" w:cstheme="minorHAnsi"/>
                <w:sz w:val="24"/>
                <w:szCs w:val="18"/>
              </w:rPr>
              <w:t>, rectangle) in gross motor and mark making</w:t>
            </w:r>
          </w:p>
          <w:p w14:paraId="61A7CAD0" w14:textId="2DC5C6D3" w:rsidR="00DD6C68" w:rsidRPr="00DD6C68" w:rsidRDefault="00DD6C68" w:rsidP="00433CD5">
            <w:pPr>
              <w:pStyle w:val="NoSpacing"/>
              <w:numPr>
                <w:ilvl w:val="0"/>
                <w:numId w:val="3"/>
              </w:numPr>
              <w:rPr>
                <w:rFonts w:eastAsia="Letter-join Basic 40" w:cstheme="minorHAnsi"/>
                <w:sz w:val="24"/>
                <w:szCs w:val="18"/>
              </w:rPr>
            </w:pPr>
            <w:r w:rsidRPr="00DD6C68">
              <w:rPr>
                <w:rFonts w:eastAsia="Letter-join Basic 40" w:cstheme="minorHAnsi"/>
                <w:sz w:val="24"/>
                <w:szCs w:val="18"/>
              </w:rPr>
              <w:t xml:space="preserve">Follow instructions </w:t>
            </w:r>
            <w:r w:rsidR="00C4706E">
              <w:rPr>
                <w:rFonts w:eastAsia="Letter-join Basic 40" w:cstheme="minorHAnsi"/>
                <w:sz w:val="24"/>
                <w:szCs w:val="18"/>
              </w:rPr>
              <w:t>(based on their individual SALT targets)</w:t>
            </w:r>
          </w:p>
          <w:p w14:paraId="7D1C6B98" w14:textId="50A0D76C" w:rsidR="00DD6C68" w:rsidRPr="00DD6C68" w:rsidRDefault="00DD6C68" w:rsidP="00433CD5">
            <w:pPr>
              <w:pStyle w:val="NoSpacing"/>
              <w:numPr>
                <w:ilvl w:val="0"/>
                <w:numId w:val="3"/>
              </w:numPr>
              <w:rPr>
                <w:rFonts w:eastAsia="Letter-join Basic 40" w:cstheme="minorHAnsi"/>
                <w:sz w:val="24"/>
                <w:szCs w:val="18"/>
              </w:rPr>
            </w:pPr>
            <w:r w:rsidRPr="00DD6C68">
              <w:rPr>
                <w:rFonts w:eastAsia="Letter-join Basic 40" w:cstheme="minorHAnsi"/>
                <w:sz w:val="24"/>
                <w:szCs w:val="18"/>
              </w:rPr>
              <w:t>Making patterns</w:t>
            </w:r>
            <w:r w:rsidR="00C4706E">
              <w:rPr>
                <w:rFonts w:eastAsia="Letter-join Basic 40" w:cstheme="minorHAnsi"/>
                <w:sz w:val="24"/>
                <w:szCs w:val="18"/>
              </w:rPr>
              <w:t xml:space="preserve"> and purposeful marks</w:t>
            </w:r>
            <w:r w:rsidRPr="00DD6C68">
              <w:rPr>
                <w:rFonts w:eastAsia="Letter-join Basic 40" w:cstheme="minorHAnsi"/>
                <w:sz w:val="24"/>
                <w:szCs w:val="18"/>
              </w:rPr>
              <w:t xml:space="preserve"> in play </w:t>
            </w:r>
          </w:p>
          <w:p w14:paraId="4C9906FE" w14:textId="7CAFC9F8" w:rsidR="00DD6C68" w:rsidRPr="00D1434C" w:rsidRDefault="00DD6C68" w:rsidP="00433CD5">
            <w:pPr>
              <w:pStyle w:val="ListParagraph"/>
              <w:numPr>
                <w:ilvl w:val="0"/>
                <w:numId w:val="3"/>
              </w:numPr>
              <w:rPr>
                <w:rFonts w:ascii="Comic Sans MS" w:hAnsi="Comic Sans MS"/>
                <w:sz w:val="28"/>
                <w:szCs w:val="28"/>
              </w:rPr>
            </w:pPr>
            <w:r w:rsidRPr="00433CD5">
              <w:rPr>
                <w:rFonts w:eastAsia="Letter-join Basic 40" w:cstheme="minorHAnsi"/>
                <w:sz w:val="24"/>
                <w:szCs w:val="18"/>
              </w:rPr>
              <w:t>Ask for ‘more’ during snack and lunchtimes</w:t>
            </w:r>
          </w:p>
          <w:p w14:paraId="7EE42793" w14:textId="6292C7F0" w:rsidR="00D1434C" w:rsidRPr="00F205FB" w:rsidRDefault="00D1434C" w:rsidP="00433CD5">
            <w:pPr>
              <w:pStyle w:val="ListParagraph"/>
              <w:numPr>
                <w:ilvl w:val="0"/>
                <w:numId w:val="3"/>
              </w:numPr>
              <w:rPr>
                <w:rFonts w:ascii="Comic Sans MS" w:hAnsi="Comic Sans MS"/>
                <w:sz w:val="28"/>
                <w:szCs w:val="28"/>
              </w:rPr>
            </w:pPr>
            <w:r>
              <w:rPr>
                <w:rFonts w:eastAsia="Letter-join Basic 40" w:cstheme="minorHAnsi"/>
                <w:sz w:val="24"/>
                <w:szCs w:val="18"/>
              </w:rPr>
              <w:t>Take part in counting, sorting and matching activities</w:t>
            </w:r>
            <w:r w:rsidR="005F4FBB">
              <w:rPr>
                <w:rFonts w:eastAsia="Letter-join Basic 40" w:cstheme="minorHAnsi"/>
                <w:sz w:val="24"/>
                <w:szCs w:val="18"/>
              </w:rPr>
              <w:t xml:space="preserve">. Match related pairs of picture cards </w:t>
            </w:r>
          </w:p>
          <w:p w14:paraId="38E629DF" w14:textId="77777777" w:rsidR="009E4A35" w:rsidRPr="009E4A35" w:rsidRDefault="00F205FB" w:rsidP="00433CD5">
            <w:pPr>
              <w:pStyle w:val="ListParagraph"/>
              <w:numPr>
                <w:ilvl w:val="0"/>
                <w:numId w:val="3"/>
              </w:numPr>
              <w:rPr>
                <w:rFonts w:ascii="Comic Sans MS" w:hAnsi="Comic Sans MS"/>
                <w:sz w:val="28"/>
                <w:szCs w:val="28"/>
              </w:rPr>
            </w:pPr>
            <w:r>
              <w:rPr>
                <w:rFonts w:eastAsia="Letter-join Basic 40" w:cstheme="minorHAnsi"/>
                <w:sz w:val="24"/>
                <w:szCs w:val="18"/>
              </w:rPr>
              <w:t>Demonstrate an awareness of quantity, size and position</w:t>
            </w:r>
          </w:p>
          <w:p w14:paraId="0429F6A0" w14:textId="77777777" w:rsidR="004279DA" w:rsidRPr="004279DA" w:rsidRDefault="009E4A35" w:rsidP="00433CD5">
            <w:pPr>
              <w:pStyle w:val="ListParagraph"/>
              <w:numPr>
                <w:ilvl w:val="0"/>
                <w:numId w:val="3"/>
              </w:numPr>
              <w:rPr>
                <w:rFonts w:ascii="Comic Sans MS" w:hAnsi="Comic Sans MS"/>
                <w:sz w:val="28"/>
                <w:szCs w:val="28"/>
              </w:rPr>
            </w:pPr>
            <w:r>
              <w:rPr>
                <w:rFonts w:eastAsia="Letter-join Basic 40" w:cstheme="minorHAnsi"/>
                <w:sz w:val="24"/>
                <w:szCs w:val="18"/>
              </w:rPr>
              <w:t xml:space="preserve">Recite numbers and count objects </w:t>
            </w:r>
            <w:r w:rsidR="004279DA">
              <w:rPr>
                <w:rFonts w:eastAsia="Letter-join Basic 40" w:cstheme="minorHAnsi"/>
                <w:sz w:val="24"/>
                <w:szCs w:val="18"/>
              </w:rPr>
              <w:t>with and without support (numbers will be differentiated for each individual child)</w:t>
            </w:r>
          </w:p>
          <w:p w14:paraId="77D3F4F2" w14:textId="54BA4700" w:rsidR="00F205FB" w:rsidRPr="008F3077" w:rsidRDefault="00F205FB" w:rsidP="008F3077">
            <w:pPr>
              <w:ind w:left="360"/>
              <w:rPr>
                <w:rFonts w:ascii="Comic Sans MS" w:hAnsi="Comic Sans MS"/>
                <w:sz w:val="28"/>
                <w:szCs w:val="28"/>
              </w:rPr>
            </w:pPr>
          </w:p>
          <w:p w14:paraId="5723354D" w14:textId="08D85804" w:rsidR="00F205FB" w:rsidRPr="0003746B" w:rsidRDefault="00F205FB" w:rsidP="009E4A35">
            <w:pPr>
              <w:pStyle w:val="ListParagraph"/>
              <w:rPr>
                <w:rFonts w:ascii="Comic Sans MS" w:hAnsi="Comic Sans MS"/>
                <w:sz w:val="28"/>
                <w:szCs w:val="28"/>
              </w:rPr>
            </w:pPr>
          </w:p>
          <w:p w14:paraId="4658A4D9" w14:textId="02A063FC" w:rsidR="0003746B" w:rsidRPr="00D1434C" w:rsidRDefault="0003746B" w:rsidP="00D1434C">
            <w:pPr>
              <w:ind w:left="360"/>
              <w:rPr>
                <w:rFonts w:ascii="Comic Sans MS" w:hAnsi="Comic Sans MS"/>
                <w:sz w:val="28"/>
                <w:szCs w:val="28"/>
              </w:rPr>
            </w:pPr>
          </w:p>
        </w:tc>
        <w:tc>
          <w:tcPr>
            <w:tcW w:w="7560" w:type="dxa"/>
            <w:gridSpan w:val="3"/>
            <w:shd w:val="clear" w:color="auto" w:fill="FFFFFF" w:themeFill="background1"/>
          </w:tcPr>
          <w:p w14:paraId="2ACEF553" w14:textId="14987C6E" w:rsidR="0045482A" w:rsidRPr="00406DF2" w:rsidRDefault="00DD6C68" w:rsidP="00406DF2">
            <w:pPr>
              <w:pStyle w:val="ListParagraph"/>
              <w:numPr>
                <w:ilvl w:val="0"/>
                <w:numId w:val="3"/>
              </w:numPr>
              <w:ind w:right="113"/>
              <w:rPr>
                <w:rFonts w:cstheme="minorHAnsi"/>
                <w:sz w:val="28"/>
                <w:szCs w:val="28"/>
              </w:rPr>
            </w:pPr>
            <w:r w:rsidRPr="00433CD5">
              <w:rPr>
                <w:rFonts w:eastAsia="Letter-join Basic 40" w:cstheme="minorHAnsi"/>
                <w:sz w:val="24"/>
                <w:szCs w:val="18"/>
              </w:rPr>
              <w:t>Sensory exploration</w:t>
            </w:r>
            <w:r w:rsidR="00406DF2">
              <w:rPr>
                <w:rFonts w:eastAsia="Letter-join Basic 40" w:cstheme="minorHAnsi"/>
                <w:sz w:val="24"/>
                <w:szCs w:val="18"/>
              </w:rPr>
              <w:t xml:space="preserve"> </w:t>
            </w:r>
          </w:p>
          <w:p w14:paraId="38EA4793" w14:textId="5125F390" w:rsidR="00406DF2" w:rsidRPr="00406DF2" w:rsidRDefault="00406DF2" w:rsidP="00406DF2">
            <w:pPr>
              <w:pStyle w:val="ListParagraph"/>
              <w:numPr>
                <w:ilvl w:val="0"/>
                <w:numId w:val="3"/>
              </w:numPr>
              <w:ind w:right="113"/>
              <w:rPr>
                <w:rFonts w:cstheme="minorHAnsi"/>
                <w:sz w:val="28"/>
                <w:szCs w:val="28"/>
              </w:rPr>
            </w:pPr>
            <w:r>
              <w:rPr>
                <w:rFonts w:eastAsia="Letter-join Basic 40" w:cstheme="minorHAnsi"/>
                <w:sz w:val="24"/>
                <w:szCs w:val="18"/>
              </w:rPr>
              <w:t>Attention Autism sessions</w:t>
            </w:r>
          </w:p>
          <w:p w14:paraId="37FDC4BD" w14:textId="18F97F7B" w:rsidR="00406DF2" w:rsidRPr="00406DF2" w:rsidRDefault="00406DF2" w:rsidP="00406DF2">
            <w:pPr>
              <w:pStyle w:val="ListParagraph"/>
              <w:numPr>
                <w:ilvl w:val="0"/>
                <w:numId w:val="3"/>
              </w:numPr>
              <w:ind w:right="113"/>
              <w:rPr>
                <w:rFonts w:cstheme="minorHAnsi"/>
                <w:sz w:val="28"/>
                <w:szCs w:val="28"/>
              </w:rPr>
            </w:pPr>
            <w:r>
              <w:rPr>
                <w:rFonts w:eastAsia="Letter-join Basic 40" w:cstheme="minorHAnsi"/>
                <w:sz w:val="24"/>
                <w:szCs w:val="18"/>
              </w:rPr>
              <w:t>Craft sessions</w:t>
            </w:r>
          </w:p>
          <w:p w14:paraId="369C5844" w14:textId="00195E96" w:rsidR="00406DF2" w:rsidRPr="00406DF2" w:rsidRDefault="00406DF2" w:rsidP="00406DF2">
            <w:pPr>
              <w:pStyle w:val="ListParagraph"/>
              <w:numPr>
                <w:ilvl w:val="0"/>
                <w:numId w:val="3"/>
              </w:numPr>
              <w:ind w:right="113"/>
              <w:rPr>
                <w:rFonts w:cstheme="minorHAnsi"/>
                <w:sz w:val="28"/>
                <w:szCs w:val="28"/>
              </w:rPr>
            </w:pPr>
            <w:r>
              <w:rPr>
                <w:rFonts w:eastAsia="Letter-join Basic 40" w:cstheme="minorHAnsi"/>
                <w:sz w:val="24"/>
                <w:szCs w:val="18"/>
              </w:rPr>
              <w:t>Mirror sessions</w:t>
            </w:r>
          </w:p>
          <w:p w14:paraId="4044E9BB" w14:textId="2EC774D0" w:rsidR="00406DF2" w:rsidRPr="00406DF2" w:rsidRDefault="00406DF2" w:rsidP="00406DF2">
            <w:pPr>
              <w:pStyle w:val="NoSpacing"/>
              <w:numPr>
                <w:ilvl w:val="0"/>
                <w:numId w:val="3"/>
              </w:numPr>
              <w:rPr>
                <w:rFonts w:eastAsia="Letter-join Basic 40" w:cstheme="minorHAnsi"/>
                <w:color w:val="8496B0" w:themeColor="text2" w:themeTint="99"/>
                <w:sz w:val="24"/>
                <w:szCs w:val="24"/>
              </w:rPr>
            </w:pPr>
            <w:r>
              <w:rPr>
                <w:rFonts w:eastAsia="Letter-join Basic 40" w:cstheme="minorHAnsi"/>
                <w:sz w:val="24"/>
                <w:szCs w:val="24"/>
              </w:rPr>
              <w:t>Intensive Interaction sessions</w:t>
            </w:r>
          </w:p>
          <w:p w14:paraId="34D92D26" w14:textId="0F08B5DC" w:rsidR="00406DF2" w:rsidRPr="00406DF2" w:rsidRDefault="00406DF2" w:rsidP="00406DF2">
            <w:pPr>
              <w:pStyle w:val="NoSpacing"/>
              <w:numPr>
                <w:ilvl w:val="0"/>
                <w:numId w:val="3"/>
              </w:numPr>
              <w:rPr>
                <w:rFonts w:eastAsia="Letter-join Basic 40" w:cstheme="minorHAnsi"/>
                <w:color w:val="8496B0" w:themeColor="text2" w:themeTint="99"/>
                <w:sz w:val="24"/>
                <w:szCs w:val="24"/>
              </w:rPr>
            </w:pPr>
            <w:r>
              <w:rPr>
                <w:rFonts w:eastAsia="Letter-join Basic 40" w:cstheme="minorHAnsi"/>
                <w:sz w:val="24"/>
                <w:szCs w:val="24"/>
              </w:rPr>
              <w:t>Choosing sessions during development of play, craft, sensory sessions etc</w:t>
            </w:r>
          </w:p>
          <w:p w14:paraId="5C357490" w14:textId="77777777" w:rsidR="00406DF2" w:rsidRPr="00DD6C68" w:rsidRDefault="00406DF2" w:rsidP="00406DF2">
            <w:pPr>
              <w:pStyle w:val="NoSpacing"/>
              <w:ind w:left="720"/>
              <w:rPr>
                <w:rFonts w:eastAsia="Letter-join Basic 40" w:cstheme="minorHAnsi"/>
                <w:color w:val="8496B0" w:themeColor="text2" w:themeTint="99"/>
                <w:sz w:val="24"/>
                <w:szCs w:val="24"/>
              </w:rPr>
            </w:pPr>
          </w:p>
          <w:p w14:paraId="684E4BA7" w14:textId="77777777" w:rsidR="00406DF2" w:rsidRPr="0049511B" w:rsidRDefault="00406DF2" w:rsidP="00406DF2">
            <w:pPr>
              <w:pStyle w:val="ListParagraph"/>
              <w:ind w:right="113"/>
              <w:rPr>
                <w:rFonts w:cstheme="minorHAnsi"/>
                <w:sz w:val="28"/>
                <w:szCs w:val="28"/>
              </w:rPr>
            </w:pPr>
          </w:p>
          <w:p w14:paraId="51B8F1C5" w14:textId="7A779CDD" w:rsidR="0049511B" w:rsidRPr="00433CD5" w:rsidRDefault="0049511B" w:rsidP="0049511B">
            <w:pPr>
              <w:pStyle w:val="ListParagraph"/>
              <w:ind w:right="113"/>
              <w:rPr>
                <w:rFonts w:cstheme="minorHAnsi"/>
                <w:sz w:val="28"/>
                <w:szCs w:val="28"/>
              </w:rPr>
            </w:pPr>
          </w:p>
        </w:tc>
        <w:tc>
          <w:tcPr>
            <w:tcW w:w="7561" w:type="dxa"/>
            <w:gridSpan w:val="3"/>
            <w:shd w:val="clear" w:color="auto" w:fill="FFFFFF" w:themeFill="background1"/>
          </w:tcPr>
          <w:p w14:paraId="3F2003B5" w14:textId="3EAB3C51" w:rsidR="00DD6C68" w:rsidRPr="00DD6C68" w:rsidRDefault="00DD6C68" w:rsidP="00433CD5">
            <w:pPr>
              <w:pStyle w:val="NoSpacing"/>
              <w:numPr>
                <w:ilvl w:val="0"/>
                <w:numId w:val="3"/>
              </w:numPr>
              <w:jc w:val="both"/>
              <w:rPr>
                <w:rFonts w:eastAsia="Letter-join Basic 40" w:cstheme="minorHAnsi"/>
                <w:sz w:val="24"/>
                <w:szCs w:val="18"/>
              </w:rPr>
            </w:pPr>
            <w:r w:rsidRPr="00DD6C68">
              <w:rPr>
                <w:rFonts w:eastAsia="Letter-join Basic 40" w:cstheme="minorHAnsi"/>
                <w:sz w:val="24"/>
                <w:szCs w:val="18"/>
              </w:rPr>
              <w:t>Collecting natural resources for sensory session</w:t>
            </w:r>
          </w:p>
          <w:p w14:paraId="4A3B1B3C" w14:textId="77777777" w:rsidR="00DD6C68" w:rsidRPr="00DD6C68" w:rsidRDefault="00DD6C68" w:rsidP="00433CD5">
            <w:pPr>
              <w:pStyle w:val="NoSpacing"/>
              <w:numPr>
                <w:ilvl w:val="0"/>
                <w:numId w:val="3"/>
              </w:numPr>
              <w:rPr>
                <w:rFonts w:eastAsia="Letter-join Basic 40" w:cstheme="minorHAnsi"/>
                <w:sz w:val="24"/>
                <w:szCs w:val="18"/>
              </w:rPr>
            </w:pPr>
            <w:r w:rsidRPr="00DD6C68">
              <w:rPr>
                <w:rFonts w:eastAsia="Letter-join Basic 40" w:cstheme="minorHAnsi"/>
                <w:sz w:val="24"/>
                <w:szCs w:val="18"/>
              </w:rPr>
              <w:t>Sensory play using a variety of messy and edible resources</w:t>
            </w:r>
          </w:p>
          <w:p w14:paraId="58909686" w14:textId="7C99D221" w:rsidR="00DD6C68" w:rsidRDefault="00DD6C68" w:rsidP="00433CD5">
            <w:pPr>
              <w:pStyle w:val="NoSpacing"/>
              <w:numPr>
                <w:ilvl w:val="0"/>
                <w:numId w:val="3"/>
              </w:numPr>
              <w:rPr>
                <w:rFonts w:eastAsia="Letter-join Basic 40" w:cstheme="minorHAnsi"/>
                <w:sz w:val="24"/>
                <w:szCs w:val="18"/>
              </w:rPr>
            </w:pPr>
            <w:r w:rsidRPr="00DD6C68">
              <w:rPr>
                <w:rFonts w:eastAsia="Letter-join Basic 40" w:cstheme="minorHAnsi"/>
                <w:sz w:val="24"/>
                <w:szCs w:val="18"/>
              </w:rPr>
              <w:t>ICT to use cause and effect toys appropriately</w:t>
            </w:r>
          </w:p>
          <w:p w14:paraId="341F36A6" w14:textId="31890D9F" w:rsidR="004967E8" w:rsidRPr="00DD6C68" w:rsidRDefault="004967E8" w:rsidP="00433CD5">
            <w:pPr>
              <w:pStyle w:val="NoSpacing"/>
              <w:numPr>
                <w:ilvl w:val="0"/>
                <w:numId w:val="3"/>
              </w:numPr>
              <w:rPr>
                <w:rFonts w:eastAsia="Letter-join Basic 40" w:cstheme="minorHAnsi"/>
                <w:sz w:val="24"/>
                <w:szCs w:val="18"/>
              </w:rPr>
            </w:pPr>
            <w:r>
              <w:rPr>
                <w:rFonts w:eastAsia="Letter-join Basic 40" w:cstheme="minorHAnsi"/>
                <w:sz w:val="24"/>
                <w:szCs w:val="18"/>
              </w:rPr>
              <w:t xml:space="preserve">Exploring textures and smells of foods </w:t>
            </w:r>
          </w:p>
          <w:p w14:paraId="0FE7CB5D" w14:textId="77777777" w:rsidR="0045482A" w:rsidRDefault="0045482A" w:rsidP="004967E8">
            <w:pPr>
              <w:pStyle w:val="NoSpacing"/>
              <w:rPr>
                <w:rFonts w:ascii="Comic Sans MS" w:hAnsi="Comic Sans MS"/>
                <w:sz w:val="28"/>
                <w:szCs w:val="28"/>
              </w:rPr>
            </w:pPr>
          </w:p>
        </w:tc>
      </w:tr>
      <w:tr w:rsidR="003C2864" w:rsidRPr="00777CD3" w14:paraId="1C31D37D" w14:textId="77777777" w:rsidTr="6899D065">
        <w:trPr>
          <w:cantSplit/>
          <w:trHeight w:val="680"/>
        </w:trPr>
        <w:tc>
          <w:tcPr>
            <w:tcW w:w="22681" w:type="dxa"/>
            <w:gridSpan w:val="9"/>
            <w:shd w:val="clear" w:color="auto" w:fill="F2F2F2" w:themeFill="background1" w:themeFillShade="F2"/>
          </w:tcPr>
          <w:p w14:paraId="5D0176A7" w14:textId="77777777" w:rsidR="003C2864" w:rsidRPr="00777CD3" w:rsidRDefault="003C2864" w:rsidP="0056023F">
            <w:pPr>
              <w:ind w:left="-11" w:right="113"/>
              <w:rPr>
                <w:rFonts w:ascii="Comic Sans MS" w:hAnsi="Comic Sans MS"/>
                <w:color w:val="FF0000"/>
                <w:sz w:val="28"/>
                <w:szCs w:val="28"/>
              </w:rPr>
            </w:pPr>
            <w:r w:rsidRPr="00777CD3">
              <w:rPr>
                <w:rFonts w:ascii="Comic Sans MS" w:hAnsi="Comic Sans MS"/>
                <w:sz w:val="28"/>
                <w:szCs w:val="28"/>
              </w:rPr>
              <w:t>Evaluation</w:t>
            </w:r>
            <w:r>
              <w:rPr>
                <w:rFonts w:ascii="Comic Sans MS" w:hAnsi="Comic Sans MS"/>
                <w:sz w:val="28"/>
                <w:szCs w:val="28"/>
              </w:rPr>
              <w:t>:</w:t>
            </w:r>
          </w:p>
        </w:tc>
      </w:tr>
      <w:tr w:rsidR="003C2864" w:rsidRPr="00DD03D7" w14:paraId="2D85F93C" w14:textId="77777777" w:rsidTr="6899D065">
        <w:trPr>
          <w:cantSplit/>
          <w:trHeight w:val="680"/>
        </w:trPr>
        <w:tc>
          <w:tcPr>
            <w:tcW w:w="5670" w:type="dxa"/>
            <w:gridSpan w:val="2"/>
            <w:shd w:val="clear" w:color="auto" w:fill="FFFFFF" w:themeFill="background1"/>
          </w:tcPr>
          <w:p w14:paraId="3E8B2EB0" w14:textId="77777777" w:rsidR="003C2864" w:rsidRPr="00DD03D7" w:rsidRDefault="003C2864" w:rsidP="0056023F">
            <w:pPr>
              <w:rPr>
                <w:rFonts w:ascii="Comic Sans MS" w:hAnsi="Comic Sans MS"/>
              </w:rPr>
            </w:pPr>
            <w:r w:rsidRPr="00DD03D7">
              <w:rPr>
                <w:rFonts w:ascii="Comic Sans MS" w:hAnsi="Comic Sans MS"/>
              </w:rPr>
              <w:t>Tried:</w:t>
            </w:r>
            <w:r>
              <w:rPr>
                <w:rFonts w:ascii="Comic Sans MS" w:hAnsi="Comic Sans MS"/>
              </w:rPr>
              <w:t xml:space="preserve"> (Pedagogy, approaches, systems etc.)</w:t>
            </w:r>
          </w:p>
        </w:tc>
        <w:tc>
          <w:tcPr>
            <w:tcW w:w="5670" w:type="dxa"/>
            <w:gridSpan w:val="3"/>
            <w:shd w:val="clear" w:color="auto" w:fill="FFFFFF" w:themeFill="background1"/>
          </w:tcPr>
          <w:p w14:paraId="7C8AEC54" w14:textId="77777777" w:rsidR="003C2864" w:rsidRPr="00DD03D7" w:rsidRDefault="003C2864" w:rsidP="0056023F">
            <w:pPr>
              <w:rPr>
                <w:rFonts w:ascii="Comic Sans MS" w:hAnsi="Comic Sans MS"/>
              </w:rPr>
            </w:pPr>
            <w:r w:rsidRPr="00DD03D7">
              <w:rPr>
                <w:rFonts w:ascii="Comic Sans MS" w:hAnsi="Comic Sans MS"/>
              </w:rPr>
              <w:t>Learned:</w:t>
            </w:r>
          </w:p>
        </w:tc>
        <w:tc>
          <w:tcPr>
            <w:tcW w:w="5670" w:type="dxa"/>
            <w:gridSpan w:val="2"/>
            <w:shd w:val="clear" w:color="auto" w:fill="FFFFFF" w:themeFill="background1"/>
          </w:tcPr>
          <w:p w14:paraId="78993CE9" w14:textId="77777777" w:rsidR="003C2864" w:rsidRPr="00DD03D7" w:rsidRDefault="003C2864" w:rsidP="0056023F">
            <w:pPr>
              <w:ind w:left="-11" w:right="113"/>
              <w:rPr>
                <w:rFonts w:ascii="Comic Sans MS" w:hAnsi="Comic Sans MS"/>
              </w:rPr>
            </w:pPr>
            <w:r w:rsidRPr="00DD03D7">
              <w:rPr>
                <w:rFonts w:ascii="Comic Sans MS" w:hAnsi="Comic Sans MS"/>
              </w:rPr>
              <w:t>Pleased About:</w:t>
            </w:r>
          </w:p>
        </w:tc>
        <w:tc>
          <w:tcPr>
            <w:tcW w:w="5671" w:type="dxa"/>
            <w:gridSpan w:val="2"/>
            <w:shd w:val="clear" w:color="auto" w:fill="FFFFFF" w:themeFill="background1"/>
          </w:tcPr>
          <w:p w14:paraId="29C2B427" w14:textId="77777777" w:rsidR="003C2864" w:rsidRPr="00DD03D7" w:rsidRDefault="003C2864" w:rsidP="0056023F">
            <w:pPr>
              <w:ind w:left="-11" w:right="113"/>
              <w:rPr>
                <w:rFonts w:ascii="Comic Sans MS" w:hAnsi="Comic Sans MS"/>
              </w:rPr>
            </w:pPr>
            <w:r w:rsidRPr="00DD03D7">
              <w:rPr>
                <w:rFonts w:ascii="Comic Sans MS" w:hAnsi="Comic Sans MS"/>
              </w:rPr>
              <w:t xml:space="preserve">Concerned about: </w:t>
            </w:r>
          </w:p>
        </w:tc>
      </w:tr>
    </w:tbl>
    <w:p w14:paraId="07B74E10" w14:textId="77777777" w:rsidR="00265545" w:rsidRDefault="00265545"/>
    <w:p w14:paraId="1E3A786F" w14:textId="77777777" w:rsidR="00265545" w:rsidRDefault="00265545"/>
    <w:p w14:paraId="442AEBC7" w14:textId="77777777" w:rsidR="00265545" w:rsidRDefault="00265545"/>
    <w:p w14:paraId="3DA406A3" w14:textId="77777777" w:rsidR="00265545" w:rsidRDefault="00265545"/>
    <w:p w14:paraId="589F70C8" w14:textId="77777777" w:rsidR="00265545" w:rsidRDefault="00265545"/>
    <w:p w14:paraId="77B69320" w14:textId="77777777" w:rsidR="00265545" w:rsidRDefault="00265545"/>
    <w:p w14:paraId="32373719" w14:textId="77777777" w:rsidR="00265545" w:rsidRDefault="00265545"/>
    <w:p w14:paraId="0B499952" w14:textId="77777777" w:rsidR="00265545" w:rsidRDefault="00265545"/>
    <w:p w14:paraId="218B8D19" w14:textId="77777777" w:rsidR="00265545" w:rsidRDefault="00265545"/>
    <w:p w14:paraId="01B0B54D" w14:textId="77777777" w:rsidR="001A00F7" w:rsidRDefault="001A00F7"/>
    <w:p w14:paraId="73280DCE" w14:textId="77777777" w:rsidR="001A00F7" w:rsidRDefault="001A00F7"/>
    <w:sectPr w:rsidR="001A00F7" w:rsidSect="006B765C">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Tw Cen MT">
    <w:panose1 w:val="020B0602020104020603"/>
    <w:charset w:val="00"/>
    <w:family w:val="swiss"/>
    <w:pitch w:val="variable"/>
    <w:sig w:usb0="00000007" w:usb1="00000000" w:usb2="00000000" w:usb3="00000000" w:csb0="00000003" w:csb1="00000000"/>
  </w:font>
  <w:font w:name="Comic Sans MS">
    <w:panose1 w:val="030F0702030302020204"/>
    <w:charset w:val="00"/>
    <w:family w:val="script"/>
    <w:pitch w:val="variable"/>
    <w:sig w:usb0="00000687" w:usb1="00000013" w:usb2="00000000" w:usb3="00000000" w:csb0="0000009F" w:csb1="00000000"/>
  </w:font>
  <w:font w:name="Letter-join Basic 40">
    <w:altName w:val="Calibri"/>
    <w:panose1 w:val="00000000000000000000"/>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92A78"/>
    <w:multiLevelType w:val="hybridMultilevel"/>
    <w:tmpl w:val="CFAA6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A92AD3"/>
    <w:multiLevelType w:val="hybridMultilevel"/>
    <w:tmpl w:val="069A8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8C51B9"/>
    <w:multiLevelType w:val="hybridMultilevel"/>
    <w:tmpl w:val="C4A0A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165B15"/>
    <w:multiLevelType w:val="hybridMultilevel"/>
    <w:tmpl w:val="D1CAD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E33F70"/>
    <w:multiLevelType w:val="multilevel"/>
    <w:tmpl w:val="B5286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9961516">
    <w:abstractNumId w:val="1"/>
  </w:num>
  <w:num w:numId="2" w16cid:durableId="351928699">
    <w:abstractNumId w:val="2"/>
  </w:num>
  <w:num w:numId="3" w16cid:durableId="1701078805">
    <w:abstractNumId w:val="3"/>
  </w:num>
  <w:num w:numId="4" w16cid:durableId="1278566477">
    <w:abstractNumId w:val="0"/>
  </w:num>
  <w:num w:numId="5" w16cid:durableId="89166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53B"/>
    <w:rsid w:val="00004D74"/>
    <w:rsid w:val="0003746B"/>
    <w:rsid w:val="00057D2F"/>
    <w:rsid w:val="0009111D"/>
    <w:rsid w:val="00093E89"/>
    <w:rsid w:val="000A0E34"/>
    <w:rsid w:val="000A1893"/>
    <w:rsid w:val="000A316B"/>
    <w:rsid w:val="000C7ADA"/>
    <w:rsid w:val="000D23DE"/>
    <w:rsid w:val="000D3235"/>
    <w:rsid w:val="000F7261"/>
    <w:rsid w:val="00100533"/>
    <w:rsid w:val="00106433"/>
    <w:rsid w:val="00112950"/>
    <w:rsid w:val="0011709D"/>
    <w:rsid w:val="00120C8E"/>
    <w:rsid w:val="00121EEE"/>
    <w:rsid w:val="001375DF"/>
    <w:rsid w:val="00137843"/>
    <w:rsid w:val="00137CAB"/>
    <w:rsid w:val="00151CBF"/>
    <w:rsid w:val="0017296A"/>
    <w:rsid w:val="00176CB0"/>
    <w:rsid w:val="00194731"/>
    <w:rsid w:val="00194813"/>
    <w:rsid w:val="00195232"/>
    <w:rsid w:val="001A00F7"/>
    <w:rsid w:val="001A79D3"/>
    <w:rsid w:val="001B1459"/>
    <w:rsid w:val="001D0FCA"/>
    <w:rsid w:val="00205453"/>
    <w:rsid w:val="00217B6F"/>
    <w:rsid w:val="00233E32"/>
    <w:rsid w:val="00242116"/>
    <w:rsid w:val="002543F1"/>
    <w:rsid w:val="0026045E"/>
    <w:rsid w:val="00260DFA"/>
    <w:rsid w:val="002643F1"/>
    <w:rsid w:val="00265545"/>
    <w:rsid w:val="00291C79"/>
    <w:rsid w:val="002A132C"/>
    <w:rsid w:val="002B03E4"/>
    <w:rsid w:val="002B3DF3"/>
    <w:rsid w:val="002D6431"/>
    <w:rsid w:val="00361395"/>
    <w:rsid w:val="00362AF2"/>
    <w:rsid w:val="00365D2B"/>
    <w:rsid w:val="003778EB"/>
    <w:rsid w:val="00384A8D"/>
    <w:rsid w:val="003C2864"/>
    <w:rsid w:val="003D4DD2"/>
    <w:rsid w:val="003E422C"/>
    <w:rsid w:val="00404DA3"/>
    <w:rsid w:val="00405B87"/>
    <w:rsid w:val="00406DF2"/>
    <w:rsid w:val="00412845"/>
    <w:rsid w:val="0041674B"/>
    <w:rsid w:val="00420B1B"/>
    <w:rsid w:val="00425AB9"/>
    <w:rsid w:val="004279DA"/>
    <w:rsid w:val="00433CD5"/>
    <w:rsid w:val="0045482A"/>
    <w:rsid w:val="00466307"/>
    <w:rsid w:val="00471765"/>
    <w:rsid w:val="0047458E"/>
    <w:rsid w:val="00477C5A"/>
    <w:rsid w:val="00483AA1"/>
    <w:rsid w:val="004848A5"/>
    <w:rsid w:val="004935BC"/>
    <w:rsid w:val="0049511B"/>
    <w:rsid w:val="004967E8"/>
    <w:rsid w:val="004C591E"/>
    <w:rsid w:val="004D2BBE"/>
    <w:rsid w:val="004D744A"/>
    <w:rsid w:val="004E2927"/>
    <w:rsid w:val="004F0067"/>
    <w:rsid w:val="005150E4"/>
    <w:rsid w:val="0053015B"/>
    <w:rsid w:val="0053615D"/>
    <w:rsid w:val="00541036"/>
    <w:rsid w:val="0056023F"/>
    <w:rsid w:val="00567FC6"/>
    <w:rsid w:val="00572467"/>
    <w:rsid w:val="00580FF1"/>
    <w:rsid w:val="00591EE0"/>
    <w:rsid w:val="00592C50"/>
    <w:rsid w:val="005935B2"/>
    <w:rsid w:val="0059661F"/>
    <w:rsid w:val="005A0CB4"/>
    <w:rsid w:val="005B7DE6"/>
    <w:rsid w:val="005C00F7"/>
    <w:rsid w:val="005C7C21"/>
    <w:rsid w:val="005E74FE"/>
    <w:rsid w:val="005F4FBB"/>
    <w:rsid w:val="00623820"/>
    <w:rsid w:val="006521BF"/>
    <w:rsid w:val="00652E0A"/>
    <w:rsid w:val="00667CBF"/>
    <w:rsid w:val="006A553B"/>
    <w:rsid w:val="006B765C"/>
    <w:rsid w:val="006C6E1F"/>
    <w:rsid w:val="006D0FDB"/>
    <w:rsid w:val="006E0E1B"/>
    <w:rsid w:val="006F08EB"/>
    <w:rsid w:val="006F3952"/>
    <w:rsid w:val="00722980"/>
    <w:rsid w:val="00725B10"/>
    <w:rsid w:val="00727710"/>
    <w:rsid w:val="00733AAF"/>
    <w:rsid w:val="007420EE"/>
    <w:rsid w:val="00743C94"/>
    <w:rsid w:val="00751151"/>
    <w:rsid w:val="00754E89"/>
    <w:rsid w:val="0077113C"/>
    <w:rsid w:val="0078327D"/>
    <w:rsid w:val="007A2A67"/>
    <w:rsid w:val="007C2DDC"/>
    <w:rsid w:val="007C4626"/>
    <w:rsid w:val="007D5C46"/>
    <w:rsid w:val="00827003"/>
    <w:rsid w:val="008362EB"/>
    <w:rsid w:val="008665CD"/>
    <w:rsid w:val="008665DD"/>
    <w:rsid w:val="00893F04"/>
    <w:rsid w:val="008A0C1D"/>
    <w:rsid w:val="008B21CF"/>
    <w:rsid w:val="008B4F64"/>
    <w:rsid w:val="008B6386"/>
    <w:rsid w:val="008E0141"/>
    <w:rsid w:val="008E0D0F"/>
    <w:rsid w:val="008E69EB"/>
    <w:rsid w:val="008E737E"/>
    <w:rsid w:val="008F3077"/>
    <w:rsid w:val="008F534E"/>
    <w:rsid w:val="00921D84"/>
    <w:rsid w:val="00931EB1"/>
    <w:rsid w:val="00935F99"/>
    <w:rsid w:val="009466D8"/>
    <w:rsid w:val="00953CA8"/>
    <w:rsid w:val="00955219"/>
    <w:rsid w:val="0097477B"/>
    <w:rsid w:val="00975954"/>
    <w:rsid w:val="00981C4B"/>
    <w:rsid w:val="009C1BA6"/>
    <w:rsid w:val="009D769E"/>
    <w:rsid w:val="009E4A35"/>
    <w:rsid w:val="00A13BB2"/>
    <w:rsid w:val="00A16E21"/>
    <w:rsid w:val="00A21BDF"/>
    <w:rsid w:val="00A40F82"/>
    <w:rsid w:val="00A41A25"/>
    <w:rsid w:val="00A428C3"/>
    <w:rsid w:val="00A55FE7"/>
    <w:rsid w:val="00A701B4"/>
    <w:rsid w:val="00A84BBE"/>
    <w:rsid w:val="00A91FFB"/>
    <w:rsid w:val="00AA49F0"/>
    <w:rsid w:val="00AB3D4B"/>
    <w:rsid w:val="00AB74FA"/>
    <w:rsid w:val="00AC2742"/>
    <w:rsid w:val="00AC71C6"/>
    <w:rsid w:val="00AD3705"/>
    <w:rsid w:val="00AD41DE"/>
    <w:rsid w:val="00AF3E43"/>
    <w:rsid w:val="00B011AC"/>
    <w:rsid w:val="00B06F99"/>
    <w:rsid w:val="00B12EFA"/>
    <w:rsid w:val="00B161B3"/>
    <w:rsid w:val="00B33D70"/>
    <w:rsid w:val="00B3790D"/>
    <w:rsid w:val="00B45B5D"/>
    <w:rsid w:val="00B52D06"/>
    <w:rsid w:val="00B52DA8"/>
    <w:rsid w:val="00B54D07"/>
    <w:rsid w:val="00B575F6"/>
    <w:rsid w:val="00B723ED"/>
    <w:rsid w:val="00B83624"/>
    <w:rsid w:val="00B970AB"/>
    <w:rsid w:val="00BA0E1C"/>
    <w:rsid w:val="00BB0A96"/>
    <w:rsid w:val="00BB3EDD"/>
    <w:rsid w:val="00BF6AB4"/>
    <w:rsid w:val="00C00856"/>
    <w:rsid w:val="00C03371"/>
    <w:rsid w:val="00C17D83"/>
    <w:rsid w:val="00C237A3"/>
    <w:rsid w:val="00C259F1"/>
    <w:rsid w:val="00C44534"/>
    <w:rsid w:val="00C455BC"/>
    <w:rsid w:val="00C45842"/>
    <w:rsid w:val="00C4706E"/>
    <w:rsid w:val="00C557F9"/>
    <w:rsid w:val="00C76DC9"/>
    <w:rsid w:val="00C8031B"/>
    <w:rsid w:val="00C87F52"/>
    <w:rsid w:val="00CA236B"/>
    <w:rsid w:val="00CE0F60"/>
    <w:rsid w:val="00D1434C"/>
    <w:rsid w:val="00D2523A"/>
    <w:rsid w:val="00D26EC9"/>
    <w:rsid w:val="00D27F7D"/>
    <w:rsid w:val="00D45FFF"/>
    <w:rsid w:val="00D51053"/>
    <w:rsid w:val="00D60B2B"/>
    <w:rsid w:val="00D82247"/>
    <w:rsid w:val="00D82ECD"/>
    <w:rsid w:val="00D854A7"/>
    <w:rsid w:val="00D86AEB"/>
    <w:rsid w:val="00DA61B9"/>
    <w:rsid w:val="00DB29C4"/>
    <w:rsid w:val="00DC2EEE"/>
    <w:rsid w:val="00DD6C68"/>
    <w:rsid w:val="00DD77B1"/>
    <w:rsid w:val="00DF070E"/>
    <w:rsid w:val="00DF10C1"/>
    <w:rsid w:val="00E05788"/>
    <w:rsid w:val="00E24E5D"/>
    <w:rsid w:val="00E32FCC"/>
    <w:rsid w:val="00E42013"/>
    <w:rsid w:val="00E63F7F"/>
    <w:rsid w:val="00E73038"/>
    <w:rsid w:val="00E94393"/>
    <w:rsid w:val="00EA03DA"/>
    <w:rsid w:val="00EA0AD1"/>
    <w:rsid w:val="00EB47C6"/>
    <w:rsid w:val="00EC734B"/>
    <w:rsid w:val="00ED182F"/>
    <w:rsid w:val="00ED933D"/>
    <w:rsid w:val="00EE54CD"/>
    <w:rsid w:val="00F04CFD"/>
    <w:rsid w:val="00F10C1E"/>
    <w:rsid w:val="00F205FB"/>
    <w:rsid w:val="00F471A1"/>
    <w:rsid w:val="00F560F9"/>
    <w:rsid w:val="00F61941"/>
    <w:rsid w:val="00F70E5D"/>
    <w:rsid w:val="00F82B6A"/>
    <w:rsid w:val="00F900C4"/>
    <w:rsid w:val="00F94511"/>
    <w:rsid w:val="00FA1B03"/>
    <w:rsid w:val="00FC687A"/>
    <w:rsid w:val="00FD35D0"/>
    <w:rsid w:val="012F6203"/>
    <w:rsid w:val="064FE971"/>
    <w:rsid w:val="0693B170"/>
    <w:rsid w:val="06B2CE1A"/>
    <w:rsid w:val="07EBB9D2"/>
    <w:rsid w:val="0BD8C8FF"/>
    <w:rsid w:val="0C1FCC55"/>
    <w:rsid w:val="0C382877"/>
    <w:rsid w:val="1794E6B8"/>
    <w:rsid w:val="1C76FD9D"/>
    <w:rsid w:val="1E0CD9B1"/>
    <w:rsid w:val="26C7E68A"/>
    <w:rsid w:val="38235996"/>
    <w:rsid w:val="38264C40"/>
    <w:rsid w:val="3B59AB43"/>
    <w:rsid w:val="3F02DBAC"/>
    <w:rsid w:val="53F20A3E"/>
    <w:rsid w:val="5729AB00"/>
    <w:rsid w:val="597DC22E"/>
    <w:rsid w:val="5D77353A"/>
    <w:rsid w:val="5EF2EE1F"/>
    <w:rsid w:val="61616B90"/>
    <w:rsid w:val="64990C52"/>
    <w:rsid w:val="6753157C"/>
    <w:rsid w:val="6899D065"/>
    <w:rsid w:val="7271469A"/>
    <w:rsid w:val="76C83EC7"/>
    <w:rsid w:val="7CAAA3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A97464"/>
  <w15:docId w15:val="{A3071261-F03A-4DF5-849C-8B22AF208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3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55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D6C68"/>
    <w:pPr>
      <w:spacing w:after="0" w:line="240" w:lineRule="auto"/>
    </w:pPr>
  </w:style>
  <w:style w:type="paragraph" w:styleId="ListParagraph">
    <w:name w:val="List Paragraph"/>
    <w:basedOn w:val="Normal"/>
    <w:uiPriority w:val="34"/>
    <w:qFormat/>
    <w:rsid w:val="00433CD5"/>
    <w:pPr>
      <w:ind w:left="720"/>
      <w:contextualSpacing/>
    </w:pPr>
  </w:style>
  <w:style w:type="character" w:styleId="Hyperlink">
    <w:name w:val="Hyperlink"/>
    <w:basedOn w:val="DefaultParagraphFont"/>
    <w:uiPriority w:val="99"/>
    <w:unhideWhenUsed/>
    <w:rsid w:val="008B21CF"/>
    <w:rPr>
      <w:color w:val="0563C1" w:themeColor="hyperlink"/>
      <w:u w:val="single"/>
    </w:rPr>
  </w:style>
  <w:style w:type="character" w:styleId="UnresolvedMention">
    <w:name w:val="Unresolved Mention"/>
    <w:basedOn w:val="DefaultParagraphFont"/>
    <w:uiPriority w:val="99"/>
    <w:semiHidden/>
    <w:unhideWhenUsed/>
    <w:rsid w:val="008B21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eee547c-79c7-4afc-b975-3aef664807c1" xsi:nil="true"/>
    <lcf76f155ced4ddcb4097134ff3c332f xmlns="07750451-3b30-45b2-8d42-5333cd53740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E90674DF1F2A74CBF568515A3ED8F8D" ma:contentTypeVersion="13" ma:contentTypeDescription="Create a new document." ma:contentTypeScope="" ma:versionID="8f2a6d4cad4275ea4974b61bbf8ff67c">
  <xsd:schema xmlns:xsd="http://www.w3.org/2001/XMLSchema" xmlns:xs="http://www.w3.org/2001/XMLSchema" xmlns:p="http://schemas.microsoft.com/office/2006/metadata/properties" xmlns:ns2="07750451-3b30-45b2-8d42-5333cd53740f" xmlns:ns3="6eee547c-79c7-4afc-b975-3aef664807c1" targetNamespace="http://schemas.microsoft.com/office/2006/metadata/properties" ma:root="true" ma:fieldsID="5939063b5d7a48f918224d1d1dfa4a4f" ns2:_="" ns3:_="">
    <xsd:import namespace="07750451-3b30-45b2-8d42-5333cd53740f"/>
    <xsd:import namespace="6eee547c-79c7-4afc-b975-3aef664807c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750451-3b30-45b2-8d42-5333cd5374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ee547c-79c7-4afc-b975-3aef664807c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20dcba3-351c-42a6-9b66-0cf12caf050a}" ma:internalName="TaxCatchAll" ma:showField="CatchAllData" ma:web="6eee547c-79c7-4afc-b975-3aef664807c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AD05B1-0C80-4813-97E0-A93F85C04544}">
  <ds:schemaRefs>
    <ds:schemaRef ds:uri="http://schemas.microsoft.com/office/2006/metadata/properties"/>
    <ds:schemaRef ds:uri="http://schemas.microsoft.com/office/infopath/2007/PartnerControls"/>
    <ds:schemaRef ds:uri="6eee547c-79c7-4afc-b975-3aef664807c1"/>
    <ds:schemaRef ds:uri="07750451-3b30-45b2-8d42-5333cd53740f"/>
  </ds:schemaRefs>
</ds:datastoreItem>
</file>

<file path=customXml/itemProps2.xml><?xml version="1.0" encoding="utf-8"?>
<ds:datastoreItem xmlns:ds="http://schemas.openxmlformats.org/officeDocument/2006/customXml" ds:itemID="{FC4F5F6B-0E51-4E9C-B761-D73D395DA616}">
  <ds:schemaRefs>
    <ds:schemaRef ds:uri="http://schemas.microsoft.com/sharepoint/v3/contenttype/forms"/>
  </ds:schemaRefs>
</ds:datastoreItem>
</file>

<file path=customXml/itemProps3.xml><?xml version="1.0" encoding="utf-8"?>
<ds:datastoreItem xmlns:ds="http://schemas.openxmlformats.org/officeDocument/2006/customXml" ds:itemID="{ECC66801-F82A-4021-BFB5-C1B7FB96C6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750451-3b30-45b2-8d42-5333cd53740f"/>
    <ds:schemaRef ds:uri="6eee547c-79c7-4afc-b975-3aef664807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1141</Words>
  <Characters>4567</Characters>
  <Application>Microsoft Office Word</Application>
  <DocSecurity>0</DocSecurity>
  <Lines>380</Lines>
  <Paragraphs>111</Paragraphs>
  <ScaleCrop>false</ScaleCrop>
  <HeadingPairs>
    <vt:vector size="2" baseType="variant">
      <vt:variant>
        <vt:lpstr>Title</vt:lpstr>
      </vt:variant>
      <vt:variant>
        <vt:i4>1</vt:i4>
      </vt:variant>
    </vt:vector>
  </HeadingPairs>
  <TitlesOfParts>
    <vt:vector size="1" baseType="lpstr">
      <vt:lpstr/>
    </vt:vector>
  </TitlesOfParts>
  <Company>WCBC</Company>
  <LinksUpToDate>false</LinksUpToDate>
  <CharactersWithSpaces>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Griffiths (Alexandra CP School)</dc:creator>
  <cp:keywords/>
  <cp:lastModifiedBy>C Goodall (Alexandra CP School)</cp:lastModifiedBy>
  <cp:revision>2</cp:revision>
  <dcterms:created xsi:type="dcterms:W3CDTF">2026-04-16T12:49:00Z</dcterms:created>
  <dcterms:modified xsi:type="dcterms:W3CDTF">2026-04-16T12:49:00Z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0x0101002E90674DF1F2A74CBF568515A3ED8F8D</vt:lpwstr>
  </property>
  <property fmtid="{D5CDD505-2E9C-101B-9397-08002B2CF9AE}" pid="3" name="GrammarlyDocumentId">
    <vt:lpwstr>026c83be22b98a3c149fa63672c54bf778eeceb472274c0888bd6350cdb9aaa4</vt:lpwstr>
  </property>
</Properties>
</file>